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8DB9A" w14:textId="77777777" w:rsidR="005F5ED3" w:rsidRDefault="005F5ED3" w:rsidP="005F5ED3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30ED4F74" w14:textId="77777777" w:rsidR="005F5ED3" w:rsidRDefault="005F5ED3" w:rsidP="005F5ED3">
      <w:pPr>
        <w:pStyle w:val="TableParagraph"/>
        <w:ind w:right="1002"/>
        <w:rPr>
          <w:b/>
          <w:w w:val="105"/>
          <w:sz w:val="28"/>
          <w:szCs w:val="28"/>
        </w:rPr>
      </w:pPr>
    </w:p>
    <w:p w14:paraId="1B0DEAF0" w14:textId="77777777" w:rsidR="005F5ED3" w:rsidRDefault="005F5ED3" w:rsidP="005F5ED3">
      <w:pPr>
        <w:pStyle w:val="TableParagraph"/>
        <w:ind w:right="1002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CURRICULARE  DI ITALIANO</w:t>
      </w:r>
    </w:p>
    <w:p w14:paraId="7FFAABD6" w14:textId="2676CA6B" w:rsidR="005F5ED3" w:rsidRDefault="005F5ED3" w:rsidP="005F5ED3"/>
    <w:p w14:paraId="4E9F28DA" w14:textId="364024DE" w:rsidR="005F5ED3" w:rsidRDefault="005F5ED3" w:rsidP="005F5ED3">
      <w:pPr>
        <w:rPr>
          <w:b/>
          <w:w w:val="105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D451" wp14:editId="15676925">
                <wp:simplePos x="0" y="0"/>
                <wp:positionH relativeFrom="column">
                  <wp:posOffset>3105785</wp:posOffset>
                </wp:positionH>
                <wp:positionV relativeFrom="paragraph">
                  <wp:posOffset>47625</wp:posOffset>
                </wp:positionV>
                <wp:extent cx="131445" cy="139065"/>
                <wp:effectExtent l="6985" t="13335" r="1397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75345" id="Rectangle 3" o:spid="_x0000_s1026" style="position:absolute;margin-left:244.55pt;margin-top:3.75pt;width:10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"/>
            </w:pict>
          </mc:Fallback>
        </mc:AlternateContent>
      </w:r>
      <w:r w:rsidRPr="00BD123E">
        <w:rPr>
          <w:b/>
          <w:w w:val="105"/>
        </w:rPr>
        <w:t>CLASSE     I</w:t>
      </w:r>
      <w:r>
        <w:rPr>
          <w:b/>
          <w:w w:val="105"/>
        </w:rPr>
        <w:t>II</w:t>
      </w:r>
      <w:r w:rsidRPr="00BD123E">
        <w:rPr>
          <w:b/>
          <w:w w:val="105"/>
        </w:rPr>
        <w:t xml:space="preserve">     INDIRIZZO PROFESSIONALE      </w:t>
      </w:r>
      <w:r>
        <w:rPr>
          <w:b/>
          <w:w w:val="105"/>
        </w:rPr>
        <w:t xml:space="preserve">                 </w:t>
      </w:r>
      <w:r w:rsidRPr="00BD123E">
        <w:rPr>
          <w:b/>
          <w:w w:val="105"/>
        </w:rPr>
        <w:t>SANITA’ E ASSISTENZA SOCIALE</w:t>
      </w:r>
    </w:p>
    <w:p w14:paraId="4AEF13A1" w14:textId="77777777" w:rsidR="005F5ED3" w:rsidRPr="00BD123E" w:rsidRDefault="005F5ED3" w:rsidP="005F5ED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69A84" wp14:editId="5282A21A">
                <wp:simplePos x="0" y="0"/>
                <wp:positionH relativeFrom="column">
                  <wp:posOffset>3105785</wp:posOffset>
                </wp:positionH>
                <wp:positionV relativeFrom="paragraph">
                  <wp:posOffset>17145</wp:posOffset>
                </wp:positionV>
                <wp:extent cx="131445" cy="139065"/>
                <wp:effectExtent l="6985" t="10795" r="13970" b="120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79D7C" id="Rectangle 6" o:spid="_x0000_s1026" style="position:absolute;margin-left:244.55pt;margin-top:1.35pt;width:10.35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"/>
            </w:pict>
          </mc:Fallback>
        </mc:AlternateContent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  <w:t xml:space="preserve">                SERVIZI COMMERCIALI                                                                    </w:t>
      </w:r>
    </w:p>
    <w:p w14:paraId="50D0D88F" w14:textId="77777777" w:rsidR="005F5ED3" w:rsidRDefault="005F5ED3" w:rsidP="005F5ED3"/>
    <w:p w14:paraId="225DA235" w14:textId="77777777" w:rsidR="00F26AAA" w:rsidRDefault="005F5ED3"/>
    <w:p w14:paraId="7D2488C4" w14:textId="77777777" w:rsidR="00546BB2" w:rsidRPr="00545BCE" w:rsidRDefault="00545BCE">
      <w:pPr>
        <w:rPr>
          <w:rFonts w:ascii="Times New Roman" w:hAnsi="Times New Roman" w:cs="Times New Roman"/>
          <w:b/>
          <w:sz w:val="24"/>
          <w:szCs w:val="24"/>
        </w:rPr>
      </w:pPr>
      <w:r w:rsidRPr="00545BCE">
        <w:rPr>
          <w:rFonts w:ascii="Times New Roman" w:hAnsi="Times New Roman" w:cs="Times New Roman"/>
          <w:b/>
          <w:sz w:val="24"/>
          <w:szCs w:val="24"/>
        </w:rPr>
        <w:t>I QUADRIMETRE</w:t>
      </w:r>
    </w:p>
    <w:p w14:paraId="7D9FCC46" w14:textId="77777777" w:rsidR="00546BB2" w:rsidRDefault="00546BB2"/>
    <w:p w14:paraId="766C8A0B" w14:textId="77777777" w:rsidR="00546BB2" w:rsidRPr="00546BB2" w:rsidRDefault="00546BB2" w:rsidP="00546BB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546B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MODULO 1 - </w:t>
      </w:r>
      <w:r w:rsidRPr="00546BB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La questione della lingua nel Medioevo</w:t>
      </w:r>
    </w:p>
    <w:p w14:paraId="3CF8C880" w14:textId="77777777" w:rsidR="00546BB2" w:rsidRDefault="00546B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3"/>
        <w:gridCol w:w="2407"/>
        <w:gridCol w:w="2596"/>
        <w:gridCol w:w="2302"/>
      </w:tblGrid>
      <w:tr w:rsidR="00546BB2" w14:paraId="30998316" w14:textId="77777777" w:rsidTr="00546BB2">
        <w:tc>
          <w:tcPr>
            <w:tcW w:w="2407" w:type="dxa"/>
          </w:tcPr>
          <w:p w14:paraId="2F309DC2" w14:textId="77777777" w:rsidR="00546BB2" w:rsidRDefault="00546BB2">
            <w:r>
              <w:t>COMPETENZE</w:t>
            </w:r>
          </w:p>
        </w:tc>
        <w:tc>
          <w:tcPr>
            <w:tcW w:w="2407" w:type="dxa"/>
          </w:tcPr>
          <w:p w14:paraId="7720EB59" w14:textId="77777777" w:rsidR="00546BB2" w:rsidRDefault="00546BB2">
            <w:r>
              <w:t>ABILITA’</w:t>
            </w:r>
          </w:p>
        </w:tc>
        <w:tc>
          <w:tcPr>
            <w:tcW w:w="2407" w:type="dxa"/>
          </w:tcPr>
          <w:p w14:paraId="44F1A74C" w14:textId="77777777" w:rsidR="00546BB2" w:rsidRDefault="00546BB2">
            <w:r>
              <w:t>CONOSCENZE/CONTENUTI</w:t>
            </w:r>
          </w:p>
        </w:tc>
        <w:tc>
          <w:tcPr>
            <w:tcW w:w="2407" w:type="dxa"/>
          </w:tcPr>
          <w:p w14:paraId="05ABF318" w14:textId="77777777" w:rsidR="00546BB2" w:rsidRDefault="00546BB2">
            <w:r>
              <w:t>TEMPI</w:t>
            </w:r>
          </w:p>
        </w:tc>
      </w:tr>
      <w:tr w:rsidR="00546BB2" w14:paraId="5B7C308E" w14:textId="77777777" w:rsidTr="00546BB2">
        <w:tc>
          <w:tcPr>
            <w:tcW w:w="2407" w:type="dxa"/>
          </w:tcPr>
          <w:p w14:paraId="0C46B2A5" w14:textId="77777777" w:rsidR="00546BB2" w:rsidRDefault="00546BB2" w:rsidP="0054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F401AA4" w14:textId="77777777" w:rsidR="00546BB2" w:rsidRDefault="00546BB2" w:rsidP="0054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94ACFFC" w14:textId="77777777" w:rsidR="00546BB2" w:rsidRDefault="00546BB2" w:rsidP="0054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619B82F" w14:textId="77777777" w:rsidR="00546BB2" w:rsidRDefault="00546BB2" w:rsidP="0054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3BBC169" w14:textId="77777777" w:rsidR="00546BB2" w:rsidRDefault="00546BB2" w:rsidP="0054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F7A6EC" w14:textId="77777777" w:rsidR="00546BB2" w:rsidRDefault="00546BB2" w:rsidP="0054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CB740A" w14:textId="77777777" w:rsidR="00546BB2" w:rsidRDefault="00546BB2" w:rsidP="0054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72F8856" w14:textId="77777777" w:rsidR="00546BB2" w:rsidRPr="000F272A" w:rsidRDefault="00546BB2" w:rsidP="0054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27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Utilizzare il patrimonio lessicale ed espressivo della lingua italiana secondo le esigenze comunicative nei vari contesti culturali: sociali culturali scientifici economici tecnologici e professionali</w:t>
            </w:r>
          </w:p>
          <w:p w14:paraId="558E29E0" w14:textId="77777777" w:rsidR="00546BB2" w:rsidRPr="000F272A" w:rsidRDefault="00546BB2" w:rsidP="00546B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  <w:p w14:paraId="49E96006" w14:textId="77777777" w:rsidR="00546BB2" w:rsidRDefault="00546BB2"/>
        </w:tc>
        <w:tc>
          <w:tcPr>
            <w:tcW w:w="2407" w:type="dxa"/>
          </w:tcPr>
          <w:p w14:paraId="1915A45E" w14:textId="77777777" w:rsidR="00546BB2" w:rsidRPr="00546BB2" w:rsidRDefault="00546BB2" w:rsidP="00546BB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6B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Interpretare testi della tradizione letteraria di vario tipo e forma, individuando la struttura tematica e le caratteristiche del genere. </w:t>
            </w:r>
          </w:p>
          <w:p w14:paraId="6E4F69FC" w14:textId="77777777" w:rsidR="00546BB2" w:rsidRPr="00546BB2" w:rsidRDefault="00546BB2" w:rsidP="00546BB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6B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Realizzare forme diverse di riscrittura intertestuale: sintesi, parafrasi esplicativa e d interpretativa di testi letterari in vista di scopi specifici; realizzare forme di riscritture inter semiotiche dal testo iconico- grafico dal testo verbale, dal testo verbale alle sue diverse riformulazione sotto forma di schemi, tabelle.</w:t>
            </w:r>
          </w:p>
          <w:p w14:paraId="77A1DF74" w14:textId="77777777" w:rsidR="00546BB2" w:rsidRPr="00546BB2" w:rsidRDefault="00546BB2" w:rsidP="00546BB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6B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Argomentare un’interpretazione e un commento di testi letterari e non di vario genere, esplicitando in forma chiara e appropriata tesi e argomenti a </w:t>
            </w:r>
            <w:r w:rsidRPr="00546B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supporto utilizzando in modo ragionato i dati ricavati dall’analisi del testo</w:t>
            </w:r>
          </w:p>
          <w:p w14:paraId="18066F89" w14:textId="77777777" w:rsidR="00546BB2" w:rsidRDefault="00546BB2" w:rsidP="0054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9F1A120" w14:textId="77777777" w:rsidR="00546BB2" w:rsidRDefault="00546BB2"/>
        </w:tc>
        <w:tc>
          <w:tcPr>
            <w:tcW w:w="2407" w:type="dxa"/>
          </w:tcPr>
          <w:tbl>
            <w:tblPr>
              <w:tblpPr w:leftFromText="141" w:rightFromText="141" w:vertAnchor="text" w:horzAnchor="margin" w:tblpY="45"/>
              <w:tblW w:w="0" w:type="auto"/>
              <w:tblLook w:val="04A0" w:firstRow="1" w:lastRow="0" w:firstColumn="1" w:lastColumn="0" w:noHBand="0" w:noVBand="1"/>
            </w:tblPr>
            <w:tblGrid>
              <w:gridCol w:w="2380"/>
            </w:tblGrid>
            <w:tr w:rsidR="00546BB2" w:rsidRPr="00740EE7" w14:paraId="23D2FBCA" w14:textId="77777777" w:rsidTr="00984E91">
              <w:trPr>
                <w:trHeight w:val="301"/>
              </w:trPr>
              <w:tc>
                <w:tcPr>
                  <w:tcW w:w="7221" w:type="dxa"/>
                </w:tcPr>
                <w:p w14:paraId="55BF37F8" w14:textId="77777777" w:rsidR="00546BB2" w:rsidRPr="00740EE7" w:rsidRDefault="00546BB2" w:rsidP="00546B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740EE7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 xml:space="preserve"> Dal latino al volgare</w:t>
                  </w:r>
                </w:p>
              </w:tc>
            </w:tr>
            <w:tr w:rsidR="00546BB2" w:rsidRPr="00740EE7" w14:paraId="28EEC5D4" w14:textId="77777777" w:rsidTr="00984E91">
              <w:trPr>
                <w:trHeight w:val="953"/>
              </w:trPr>
              <w:tc>
                <w:tcPr>
                  <w:tcW w:w="7221" w:type="dxa"/>
                </w:tcPr>
                <w:p w14:paraId="70122DED" w14:textId="77777777" w:rsidR="00546BB2" w:rsidRPr="00740EE7" w:rsidRDefault="00546BB2" w:rsidP="00546B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740EE7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Le scuole letterarie tra ‘200 e ‘300: Primo documento letterario in volgare: “Cantico di Frate Sole” – La Scuola Siciliana – La scuola Toscana</w:t>
                  </w:r>
                </w:p>
                <w:p w14:paraId="0478CA1F" w14:textId="77777777" w:rsidR="00546BB2" w:rsidRPr="00740EE7" w:rsidRDefault="00546BB2" w:rsidP="00546B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6B282331" w14:textId="77777777" w:rsidR="00546BB2" w:rsidRDefault="00546BB2"/>
        </w:tc>
        <w:tc>
          <w:tcPr>
            <w:tcW w:w="2407" w:type="dxa"/>
          </w:tcPr>
          <w:p w14:paraId="7DDAEC15" w14:textId="77777777" w:rsidR="00546BB2" w:rsidRDefault="00546BB2">
            <w:r>
              <w:t>SETTEMBRE</w:t>
            </w:r>
          </w:p>
          <w:p w14:paraId="529FE760" w14:textId="77777777" w:rsidR="00546BB2" w:rsidRDefault="00546BB2">
            <w:r>
              <w:t>OTTOBRE- NOVEMBRE</w:t>
            </w:r>
          </w:p>
        </w:tc>
      </w:tr>
    </w:tbl>
    <w:p w14:paraId="465F99E4" w14:textId="77777777" w:rsidR="00545BCE" w:rsidRDefault="00545BCE" w:rsidP="00545BCE"/>
    <w:p w14:paraId="5C9FA5A7" w14:textId="77777777" w:rsidR="00545BCE" w:rsidRDefault="00545BCE" w:rsidP="00545BCE"/>
    <w:p w14:paraId="73A2F219" w14:textId="77777777" w:rsidR="00545BCE" w:rsidRPr="00545BCE" w:rsidRDefault="00545BCE" w:rsidP="00545B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BCE">
        <w:rPr>
          <w:rFonts w:ascii="Times New Roman" w:hAnsi="Times New Roman" w:cs="Times New Roman"/>
          <w:b/>
          <w:bCs/>
          <w:sz w:val="24"/>
          <w:szCs w:val="24"/>
        </w:rPr>
        <w:t>MODULO 2 – L’uomo del medioevo tra spiritualità e laicità</w:t>
      </w:r>
    </w:p>
    <w:p w14:paraId="4D2EA1A4" w14:textId="77777777" w:rsidR="00545BCE" w:rsidRPr="00545BCE" w:rsidRDefault="00545B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9"/>
        <w:gridCol w:w="2407"/>
        <w:gridCol w:w="2596"/>
        <w:gridCol w:w="2286"/>
      </w:tblGrid>
      <w:tr w:rsidR="00545BCE" w14:paraId="5C60787F" w14:textId="77777777" w:rsidTr="00984E91">
        <w:tc>
          <w:tcPr>
            <w:tcW w:w="2407" w:type="dxa"/>
          </w:tcPr>
          <w:p w14:paraId="10FBF476" w14:textId="77777777" w:rsidR="00546BB2" w:rsidRDefault="00546BB2" w:rsidP="00984E91">
            <w:r>
              <w:t>COMPETENZE</w:t>
            </w:r>
          </w:p>
        </w:tc>
        <w:tc>
          <w:tcPr>
            <w:tcW w:w="2407" w:type="dxa"/>
          </w:tcPr>
          <w:p w14:paraId="2CDE0B37" w14:textId="77777777" w:rsidR="00546BB2" w:rsidRDefault="00546BB2" w:rsidP="00984E91">
            <w:r>
              <w:t>ABILITA’</w:t>
            </w:r>
          </w:p>
        </w:tc>
        <w:tc>
          <w:tcPr>
            <w:tcW w:w="2407" w:type="dxa"/>
          </w:tcPr>
          <w:p w14:paraId="5D61073C" w14:textId="77777777" w:rsidR="00546BB2" w:rsidRDefault="00546BB2" w:rsidP="00984E91">
            <w:r>
              <w:t>CONOSCENZE/CONTENUTI</w:t>
            </w:r>
          </w:p>
        </w:tc>
        <w:tc>
          <w:tcPr>
            <w:tcW w:w="2407" w:type="dxa"/>
          </w:tcPr>
          <w:p w14:paraId="6E5F62DC" w14:textId="77777777" w:rsidR="00546BB2" w:rsidRDefault="00546BB2" w:rsidP="00984E91">
            <w:r>
              <w:t>TEMPI</w:t>
            </w:r>
          </w:p>
        </w:tc>
      </w:tr>
      <w:tr w:rsidR="00545BCE" w14:paraId="31B8B92C" w14:textId="77777777" w:rsidTr="00984E91">
        <w:tc>
          <w:tcPr>
            <w:tcW w:w="2407" w:type="dxa"/>
          </w:tcPr>
          <w:p w14:paraId="7BFB9399" w14:textId="77777777" w:rsidR="00546BB2" w:rsidRDefault="00546BB2" w:rsidP="00984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5A5142" w14:textId="77777777" w:rsidR="00546BB2" w:rsidRPr="000F272A" w:rsidRDefault="00546BB2" w:rsidP="00984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27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Utilizzare il patrimonio lessicale ed espressivo della lingua italiana secondo le esigenze comunicative nei vari contesti culturali: sociali culturali scientifici economici tecnologici e professionali</w:t>
            </w:r>
          </w:p>
          <w:p w14:paraId="0CEC5AC6" w14:textId="77777777" w:rsidR="00546BB2" w:rsidRPr="000F272A" w:rsidRDefault="00546BB2" w:rsidP="00984E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  <w:p w14:paraId="626312E7" w14:textId="77777777" w:rsidR="00546BB2" w:rsidRDefault="00546BB2" w:rsidP="00984E91"/>
          <w:p w14:paraId="0DD911DF" w14:textId="77777777" w:rsidR="00545BCE" w:rsidRDefault="00545BCE" w:rsidP="00984E91"/>
          <w:p w14:paraId="5B8F4558" w14:textId="77777777" w:rsidR="00545BCE" w:rsidRDefault="00545BCE" w:rsidP="00984E91"/>
          <w:p w14:paraId="226416B0" w14:textId="77777777" w:rsidR="00545BCE" w:rsidRDefault="00545BCE" w:rsidP="00984E91"/>
          <w:p w14:paraId="74C72FFB" w14:textId="77777777" w:rsidR="00545BCE" w:rsidRDefault="00545BCE" w:rsidP="00984E91"/>
          <w:p w14:paraId="1888AC6B" w14:textId="77777777" w:rsidR="00545BCE" w:rsidRDefault="00545BCE" w:rsidP="00545BCE"/>
          <w:p w14:paraId="4E4B3EA4" w14:textId="77777777" w:rsidR="00545BCE" w:rsidRDefault="00545BCE" w:rsidP="00545BCE"/>
        </w:tc>
        <w:tc>
          <w:tcPr>
            <w:tcW w:w="2407" w:type="dxa"/>
          </w:tcPr>
          <w:p w14:paraId="37AEF524" w14:textId="77777777" w:rsidR="00546BB2" w:rsidRPr="00546BB2" w:rsidRDefault="00546BB2" w:rsidP="00545BC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6B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Interpretare testi della tradizione letteraria di vario tipo e forma, individuando la struttura tematica e le caratteristiche del genere. </w:t>
            </w:r>
          </w:p>
          <w:p w14:paraId="4DFF3E91" w14:textId="77777777" w:rsidR="00546BB2" w:rsidRDefault="00546BB2" w:rsidP="00545BC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6B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Argomentare un’interpretazione e un commento di testi letterari e non di vario genere, esplicitando in forma chiara e appropriata tesi e argomenti a supporto utilizzando in modo ragionato i dati ricavati dall’analisi del testo</w:t>
            </w:r>
          </w:p>
          <w:p w14:paraId="54102E5F" w14:textId="77777777" w:rsidR="00545BCE" w:rsidRDefault="00545BCE" w:rsidP="00545BC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46BB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Argomentare un’interpretazione e un commento di testi letterari e non di vario genere, esplicitando in forma chiara e appropriata tesi e argomenti a supporto utilizzando in modo ragionato i dati ricavati dall’analisi del testo</w:t>
            </w:r>
          </w:p>
          <w:p w14:paraId="0BCFC95B" w14:textId="77777777" w:rsidR="00545BCE" w:rsidRPr="00546BB2" w:rsidRDefault="00545BCE" w:rsidP="00545BCE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D6C6F8A" w14:textId="77777777" w:rsidR="00545BCE" w:rsidRDefault="00545BCE" w:rsidP="00545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3FFE5EA" w14:textId="77777777" w:rsidR="00545BCE" w:rsidRPr="00546BB2" w:rsidRDefault="00545BCE" w:rsidP="00545BCE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B240140" w14:textId="77777777" w:rsidR="00546BB2" w:rsidRDefault="00546BB2" w:rsidP="00984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F50B369" w14:textId="77777777" w:rsidR="00546BB2" w:rsidRDefault="00546BB2" w:rsidP="00545BCE">
            <w:pPr>
              <w:widowControl w:val="0"/>
              <w:autoSpaceDE w:val="0"/>
              <w:autoSpaceDN w:val="0"/>
            </w:pPr>
          </w:p>
        </w:tc>
        <w:tc>
          <w:tcPr>
            <w:tcW w:w="240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80"/>
            </w:tblGrid>
            <w:tr w:rsidR="00545BCE" w:rsidRPr="00740EE7" w14:paraId="50AB1701" w14:textId="77777777" w:rsidTr="00984E91">
              <w:tc>
                <w:tcPr>
                  <w:tcW w:w="5977" w:type="dxa"/>
                </w:tcPr>
                <w:p w14:paraId="55FFC811" w14:textId="77777777" w:rsidR="00545BCE" w:rsidRPr="00740EE7" w:rsidRDefault="00545BCE" w:rsidP="00545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740EE7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 xml:space="preserve"> Spiritualità e religiosità nel ‘300</w:t>
                  </w:r>
                </w:p>
              </w:tc>
            </w:tr>
            <w:tr w:rsidR="00545BCE" w:rsidRPr="00740EE7" w14:paraId="55893A02" w14:textId="77777777" w:rsidTr="00984E91">
              <w:tc>
                <w:tcPr>
                  <w:tcW w:w="5977" w:type="dxa"/>
                </w:tcPr>
                <w:p w14:paraId="4E9E719B" w14:textId="77777777" w:rsidR="00545BCE" w:rsidRPr="00740EE7" w:rsidRDefault="00545BCE" w:rsidP="00545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740EE7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La figura della donna nel ‘300</w:t>
                  </w:r>
                </w:p>
                <w:p w14:paraId="2F7924E5" w14:textId="77777777" w:rsidR="00545BCE" w:rsidRPr="00740EE7" w:rsidRDefault="00545BCE" w:rsidP="00545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740EE7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Il ruolo dell’intellettuale tra impegno e disimpegno politico</w:t>
                  </w:r>
                </w:p>
              </w:tc>
            </w:tr>
          </w:tbl>
          <w:p w14:paraId="0C83503F" w14:textId="77777777" w:rsidR="00546BB2" w:rsidRDefault="00546BB2" w:rsidP="00984E91"/>
        </w:tc>
        <w:tc>
          <w:tcPr>
            <w:tcW w:w="2407" w:type="dxa"/>
          </w:tcPr>
          <w:p w14:paraId="24AA3B7C" w14:textId="77777777" w:rsidR="00546BB2" w:rsidRDefault="00546BB2" w:rsidP="00984E91"/>
        </w:tc>
      </w:tr>
    </w:tbl>
    <w:p w14:paraId="16A49E82" w14:textId="77777777" w:rsidR="00546BB2" w:rsidRDefault="00546BB2" w:rsidP="00546BB2"/>
    <w:p w14:paraId="4461ACAE" w14:textId="77777777" w:rsidR="00546BB2" w:rsidRDefault="00546BB2"/>
    <w:sectPr w:rsidR="00546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A0162"/>
    <w:multiLevelType w:val="hybridMultilevel"/>
    <w:tmpl w:val="92DC98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86C"/>
    <w:multiLevelType w:val="hybridMultilevel"/>
    <w:tmpl w:val="92DC98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D0E"/>
    <w:multiLevelType w:val="hybridMultilevel"/>
    <w:tmpl w:val="92DC98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53"/>
    <w:rsid w:val="000B7C53"/>
    <w:rsid w:val="00545BCE"/>
    <w:rsid w:val="00546BB2"/>
    <w:rsid w:val="005E33A1"/>
    <w:rsid w:val="005F5ED3"/>
    <w:rsid w:val="009136CA"/>
    <w:rsid w:val="00DA6B42"/>
    <w:rsid w:val="00E3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8F36"/>
  <w15:chartTrackingRefBased/>
  <w15:docId w15:val="{B9A93A24-08CF-4CD5-AF47-60EF592D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5BC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5F5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3</cp:revision>
  <dcterms:created xsi:type="dcterms:W3CDTF">2020-11-14T10:41:00Z</dcterms:created>
  <dcterms:modified xsi:type="dcterms:W3CDTF">2020-11-28T21:08:00Z</dcterms:modified>
</cp:coreProperties>
</file>