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76ED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51EE5B42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402FC1CD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032AB29D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1812DC0C" w14:textId="72605E7D" w:rsidR="00ED5097" w:rsidRDefault="00ED5097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</w:t>
      </w:r>
      <w:r w:rsidR="00DC4359">
        <w:rPr>
          <w:b/>
          <w:w w:val="105"/>
          <w:sz w:val="28"/>
          <w:szCs w:val="28"/>
        </w:rPr>
        <w:t>RIC</w:t>
      </w:r>
      <w:r w:rsidR="00056500">
        <w:rPr>
          <w:b/>
          <w:w w:val="105"/>
          <w:sz w:val="28"/>
          <w:szCs w:val="28"/>
        </w:rPr>
        <w:t>U</w:t>
      </w:r>
      <w:r w:rsidR="00DC4359">
        <w:rPr>
          <w:b/>
          <w:w w:val="105"/>
          <w:sz w:val="28"/>
          <w:szCs w:val="28"/>
        </w:rPr>
        <w:t xml:space="preserve">LARE </w:t>
      </w:r>
      <w:r w:rsidR="00056500">
        <w:rPr>
          <w:b/>
          <w:w w:val="105"/>
          <w:sz w:val="28"/>
          <w:szCs w:val="28"/>
        </w:rPr>
        <w:t xml:space="preserve"> </w:t>
      </w:r>
      <w:r w:rsidR="00DC4359">
        <w:rPr>
          <w:b/>
          <w:w w:val="105"/>
          <w:sz w:val="28"/>
          <w:szCs w:val="28"/>
        </w:rPr>
        <w:t xml:space="preserve"> DI ITALIANO</w:t>
      </w:r>
    </w:p>
    <w:p w14:paraId="269075E1" w14:textId="77777777" w:rsidR="00D06FA1" w:rsidRDefault="00D06FA1" w:rsidP="00ED5097"/>
    <w:p w14:paraId="0F070817" w14:textId="77777777" w:rsidR="00ED5097" w:rsidRDefault="003277AA" w:rsidP="00BD123E">
      <w:pPr>
        <w:rPr>
          <w:b/>
          <w:w w:val="105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EE4A0" wp14:editId="1FD5BC0C">
                <wp:simplePos x="0" y="0"/>
                <wp:positionH relativeFrom="column">
                  <wp:posOffset>3164508</wp:posOffset>
                </wp:positionH>
                <wp:positionV relativeFrom="paragraph">
                  <wp:posOffset>37203</wp:posOffset>
                </wp:positionV>
                <wp:extent cx="131445" cy="139065"/>
                <wp:effectExtent l="0" t="0" r="0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EBAA" id="Rectangle 3" o:spid="_x0000_s1026" style="position:absolute;margin-left:249.15pt;margin-top:2.95pt;width:10.3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">
                <v:path arrowok="t"/>
              </v:rect>
            </w:pict>
          </mc:Fallback>
        </mc:AlternateContent>
      </w:r>
      <w:r w:rsidR="00DC4359">
        <w:rPr>
          <w:b/>
          <w:w w:val="105"/>
        </w:rPr>
        <w:t>CLASSE    V</w:t>
      </w:r>
      <w:r w:rsidR="00BD123E" w:rsidRPr="00BD123E">
        <w:rPr>
          <w:b/>
          <w:w w:val="105"/>
        </w:rPr>
        <w:t xml:space="preserve">     INDIRIZZO PROFESSIONALE      SANITA’ E ASSISTENZA SOCIALE</w:t>
      </w:r>
    </w:p>
    <w:p w14:paraId="1BCE1B8C" w14:textId="77777777" w:rsidR="00BD123E" w:rsidRPr="00BD123E" w:rsidRDefault="001A13B6" w:rsidP="00BD123E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BDDD1" wp14:editId="27998361">
                <wp:simplePos x="0" y="0"/>
                <wp:positionH relativeFrom="column">
                  <wp:posOffset>3164508</wp:posOffset>
                </wp:positionH>
                <wp:positionV relativeFrom="paragraph">
                  <wp:posOffset>21986</wp:posOffset>
                </wp:positionV>
                <wp:extent cx="131445" cy="139065"/>
                <wp:effectExtent l="0" t="0" r="0" b="6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3D9D" id="Rectangle 6" o:spid="_x0000_s1026" style="position:absolute;margin-left:249.15pt;margin-top:1.7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">
                <v:path arrowok="t"/>
              </v:rect>
            </w:pict>
          </mc:Fallback>
        </mc:AlternateContent>
      </w:r>
      <w:r w:rsidR="00BD123E">
        <w:rPr>
          <w:b/>
          <w:w w:val="105"/>
        </w:rPr>
        <w:t xml:space="preserve">                 </w:t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  <w:t xml:space="preserve">   </w:t>
      </w:r>
      <w:r w:rsidR="003277AA">
        <w:rPr>
          <w:b/>
          <w:w w:val="105"/>
        </w:rPr>
        <w:t xml:space="preserve">   </w:t>
      </w:r>
      <w:r w:rsidR="00BD123E">
        <w:rPr>
          <w:b/>
          <w:w w:val="105"/>
        </w:rPr>
        <w:t xml:space="preserve"> SERVIZI COMMERCIALI                                                                    </w:t>
      </w:r>
    </w:p>
    <w:p w14:paraId="4D037E62" w14:textId="77777777" w:rsidR="00ED5097" w:rsidRDefault="00ED5097"/>
    <w:p w14:paraId="1A145C1B" w14:textId="77777777" w:rsidR="00BD123E" w:rsidRDefault="00ED5097">
      <w:r>
        <w:t xml:space="preserve">                                                            </w:t>
      </w:r>
    </w:p>
    <w:p w14:paraId="1A1E3DDF" w14:textId="77777777" w:rsidR="005233E3" w:rsidRDefault="00BD123E">
      <w:pPr>
        <w:rPr>
          <w:b/>
        </w:rPr>
      </w:pPr>
      <w:r>
        <w:t xml:space="preserve">                                                                  </w:t>
      </w:r>
      <w:r w:rsidR="00ED5097">
        <w:t xml:space="preserve">  </w:t>
      </w:r>
      <w:r w:rsidR="00ED5097" w:rsidRPr="00ED5097">
        <w:rPr>
          <w:b/>
        </w:rPr>
        <w:t xml:space="preserve">I   QUADRIMESTRE  </w:t>
      </w:r>
    </w:p>
    <w:p w14:paraId="1538411F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2A270314" w14:textId="77777777" w:rsidR="00ED5097" w:rsidRPr="00ED5097" w:rsidRDefault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   </w:t>
      </w:r>
      <w:proofErr w:type="gramStart"/>
      <w:r w:rsidRPr="00ED5097">
        <w:rPr>
          <w:b/>
        </w:rPr>
        <w:t>1</w:t>
      </w:r>
      <w:r w:rsidR="00DC4359">
        <w:rPr>
          <w:b/>
        </w:rPr>
        <w:t xml:space="preserve">  :</w:t>
      </w:r>
      <w:proofErr w:type="gramEnd"/>
      <w:r w:rsidR="00DC4359">
        <w:rPr>
          <w:b/>
        </w:rPr>
        <w:t xml:space="preserve"> IL FILONE REALISTICO</w:t>
      </w:r>
    </w:p>
    <w:p w14:paraId="35ADCE50" w14:textId="77777777" w:rsidR="00ED5097" w:rsidRDefault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95DE539" w14:textId="77777777" w:rsidTr="007808C0">
        <w:trPr>
          <w:trHeight w:val="431"/>
          <w:jc w:val="center"/>
        </w:trPr>
        <w:tc>
          <w:tcPr>
            <w:tcW w:w="2410" w:type="dxa"/>
          </w:tcPr>
          <w:p w14:paraId="67D0A7CE" w14:textId="77777777" w:rsidR="007808C0" w:rsidRPr="007808C0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0" w:name="_Hlk525505521"/>
          </w:p>
          <w:p w14:paraId="4AC27462" w14:textId="77777777" w:rsidR="007808C0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0F7B8AF" w14:textId="77777777" w:rsidR="007808C0" w:rsidRPr="00FA2769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5A74C653" w14:textId="77777777" w:rsidR="007808C0" w:rsidRPr="00FA2769" w:rsidRDefault="007808C0" w:rsidP="00061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CE93332" w14:textId="77777777" w:rsidR="007808C0" w:rsidRPr="001D52B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49F8D5CF" w14:textId="77777777" w:rsidTr="007808C0">
        <w:trPr>
          <w:trHeight w:val="10714"/>
          <w:jc w:val="center"/>
        </w:trPr>
        <w:tc>
          <w:tcPr>
            <w:tcW w:w="2410" w:type="dxa"/>
          </w:tcPr>
          <w:p w14:paraId="3BF2FD41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Utilizzare il patrimonio lessicale ed espressivo della lingua italiana secondo le esigenze comunicative nei vari contesti culturali: sociali culturali scientifici economici tecnologici e professionali</w:t>
            </w:r>
          </w:p>
          <w:p w14:paraId="73EA6E64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0399F2FC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122F904E" w14:textId="440B5C61" w:rsidR="007808C0" w:rsidRPr="00ED5097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 xml:space="preserve">Individuare ed utilizzare le moderne forme di comunicazione visiva e multimediale, anche in </w:t>
            </w:r>
            <w:proofErr w:type="gramStart"/>
            <w:r w:rsidRPr="000C755F">
              <w:rPr>
                <w:lang w:val="it-IT"/>
              </w:rPr>
              <w:t>riferimento  alle</w:t>
            </w:r>
            <w:proofErr w:type="gramEnd"/>
            <w:r w:rsidRPr="000C755F">
              <w:rPr>
                <w:lang w:val="it-IT"/>
              </w:rPr>
              <w:t xml:space="preserve"> strategie espressive e agli strumenti tecnici della comunicazione in rete</w:t>
            </w:r>
          </w:p>
        </w:tc>
        <w:tc>
          <w:tcPr>
            <w:tcW w:w="2151" w:type="dxa"/>
          </w:tcPr>
          <w:p w14:paraId="45BFB696" w14:textId="77777777" w:rsidR="007808C0" w:rsidRPr="00ED5097" w:rsidRDefault="007808C0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C44CAC4" w14:textId="43DEEDA4" w:rsidR="000C755F" w:rsidRPr="000C755F" w:rsidRDefault="00A8035E" w:rsidP="000C755F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1 </w:t>
            </w:r>
            <w:r w:rsidR="000C755F" w:rsidRPr="000C755F">
              <w:rPr>
                <w:lang w:val="it-IT"/>
              </w:rPr>
              <w:t xml:space="preserve">Interpretare testi della tradizione letteraria di vario tipo e forma, individuando la struttura tematica e le caratteristiche del genere. </w:t>
            </w:r>
          </w:p>
          <w:p w14:paraId="662397E5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2.</w:t>
            </w:r>
            <w:r w:rsidRPr="000C755F">
              <w:rPr>
                <w:lang w:val="it-IT"/>
              </w:rPr>
              <w:tab/>
              <w:t>Argomentare un’interpretazione e un commento di testi letterari e non di vario genere, esplicitando in forma chiara e appropriata tesi e argomenti a supporto utilizzando in modo ragionato i dati ricavati dall’analisi del testo</w:t>
            </w:r>
          </w:p>
          <w:p w14:paraId="7E870C19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3. Utilizzare i testi di studio, letterari e di</w:t>
            </w:r>
          </w:p>
          <w:p w14:paraId="1DE8081B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ambito tecnico e scientifico, come</w:t>
            </w:r>
          </w:p>
          <w:p w14:paraId="698BB25F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occasioni adatte a riflettere</w:t>
            </w:r>
          </w:p>
          <w:p w14:paraId="2F46DA0D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ulteriormente sulla ricchezza e la</w:t>
            </w:r>
          </w:p>
          <w:p w14:paraId="4C280202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flessibilità della lingua italiana.</w:t>
            </w:r>
          </w:p>
          <w:p w14:paraId="35E1E609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4. Mostrare consapevolezza delle</w:t>
            </w:r>
          </w:p>
          <w:p w14:paraId="3642C2E8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questioni linguistico-culturali che</w:t>
            </w:r>
          </w:p>
          <w:p w14:paraId="66CC5F72" w14:textId="3A3C1DBE" w:rsidR="007808C0" w:rsidRPr="00FA2769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>scaturiscono dalla traduzione</w:t>
            </w:r>
          </w:p>
        </w:tc>
        <w:tc>
          <w:tcPr>
            <w:tcW w:w="3043" w:type="dxa"/>
          </w:tcPr>
          <w:p w14:paraId="49769924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5DDD62A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A6DEC2B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tbl>
            <w:tblPr>
              <w:tblpPr w:leftFromText="141" w:rightFromText="141" w:vertAnchor="text" w:horzAnchor="margin" w:tblpY="4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21"/>
            </w:tblGrid>
            <w:tr w:rsidR="00DC4359" w:rsidRPr="003F2902" w14:paraId="4C6B1B9F" w14:textId="77777777" w:rsidTr="00C374A9">
              <w:trPr>
                <w:trHeight w:val="301"/>
              </w:trPr>
              <w:tc>
                <w:tcPr>
                  <w:tcW w:w="7221" w:type="dxa"/>
                </w:tcPr>
                <w:p w14:paraId="3609D81B" w14:textId="77777777" w:rsidR="00DC4359" w:rsidRDefault="00DC4359" w:rsidP="00DC4359">
                  <w:pPr>
                    <w:adjustRightInd w:val="0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 xml:space="preserve">Le idee del </w:t>
                  </w:r>
                  <w:proofErr w:type="spellStart"/>
                  <w:proofErr w:type="gramStart"/>
                  <w:r>
                    <w:rPr>
                      <w:rFonts w:eastAsia="SimSun"/>
                      <w:lang w:eastAsia="zh-CN"/>
                    </w:rPr>
                    <w:t>positivismo,naturali</w:t>
                  </w:r>
                  <w:proofErr w:type="spellEnd"/>
                  <w:proofErr w:type="gramEnd"/>
                  <w:r>
                    <w:rPr>
                      <w:rFonts w:eastAsia="SimSun"/>
                      <w:lang w:eastAsia="zh-CN"/>
                    </w:rPr>
                    <w:t>-</w:t>
                  </w:r>
                </w:p>
                <w:p w14:paraId="32B45D46" w14:textId="121A82C9" w:rsidR="00DC4359" w:rsidRPr="003F2902" w:rsidRDefault="00A8035E" w:rsidP="00DC4359">
                  <w:pPr>
                    <w:adjustRightInd w:val="0"/>
                    <w:rPr>
                      <w:rFonts w:eastAsia="SimSun"/>
                      <w:lang w:eastAsia="zh-CN"/>
                    </w:rPr>
                  </w:pPr>
                  <w:proofErr w:type="spellStart"/>
                  <w:r>
                    <w:rPr>
                      <w:rFonts w:eastAsia="SimSun"/>
                      <w:lang w:eastAsia="zh-CN"/>
                    </w:rPr>
                    <w:t>s</w:t>
                  </w:r>
                  <w:r w:rsidR="00DC4359">
                    <w:rPr>
                      <w:rFonts w:eastAsia="SimSun"/>
                      <w:lang w:eastAsia="zh-CN"/>
                    </w:rPr>
                    <w:t>mo</w:t>
                  </w:r>
                  <w:proofErr w:type="spellEnd"/>
                  <w:r>
                    <w:rPr>
                      <w:rFonts w:eastAsia="SimSun"/>
                      <w:lang w:eastAsia="zh-CN"/>
                    </w:rPr>
                    <w:t xml:space="preserve">, </w:t>
                  </w:r>
                  <w:r w:rsidR="00DC4359">
                    <w:rPr>
                      <w:rFonts w:eastAsia="SimSun"/>
                      <w:lang w:eastAsia="zh-CN"/>
                    </w:rPr>
                    <w:t>verismo</w:t>
                  </w:r>
                </w:p>
              </w:tc>
            </w:tr>
            <w:tr w:rsidR="00DC4359" w:rsidRPr="003F2902" w14:paraId="25F14127" w14:textId="77777777" w:rsidTr="00C374A9">
              <w:trPr>
                <w:trHeight w:val="953"/>
              </w:trPr>
              <w:tc>
                <w:tcPr>
                  <w:tcW w:w="7221" w:type="dxa"/>
                </w:tcPr>
                <w:p w14:paraId="440F90C2" w14:textId="19A10C51" w:rsidR="00DC4359" w:rsidRPr="003F2902" w:rsidRDefault="00DC4359" w:rsidP="00DC4359">
                  <w:pPr>
                    <w:adjustRightInd w:val="0"/>
                    <w:rPr>
                      <w:rFonts w:eastAsia="SimSun"/>
                      <w:lang w:eastAsia="zh-CN"/>
                    </w:rPr>
                  </w:pPr>
                  <w:r w:rsidRPr="003F2902">
                    <w:rPr>
                      <w:rFonts w:eastAsia="SimSun"/>
                      <w:lang w:eastAsia="zh-CN"/>
                    </w:rPr>
                    <w:t xml:space="preserve"> Verga</w:t>
                  </w:r>
                </w:p>
                <w:p w14:paraId="24312ED5" w14:textId="77777777" w:rsidR="00DC4359" w:rsidRPr="00D3381B" w:rsidRDefault="00DC4359" w:rsidP="00DC4359">
                  <w:pPr>
                    <w:rPr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,</w:t>
                  </w:r>
                </w:p>
                <w:p w14:paraId="0DDE5861" w14:textId="77777777" w:rsidR="00DC4359" w:rsidRPr="003F2902" w:rsidRDefault="00DC4359" w:rsidP="00DC4359">
                  <w:pPr>
                    <w:adjustRightInd w:val="0"/>
                    <w:rPr>
                      <w:rFonts w:eastAsia="SimSun"/>
                      <w:lang w:eastAsia="zh-CN"/>
                    </w:rPr>
                  </w:pPr>
                </w:p>
              </w:tc>
            </w:tr>
          </w:tbl>
          <w:p w14:paraId="335D4CAF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D53B569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F633CD6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D21A05B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E1188E4" w14:textId="77777777" w:rsidR="007808C0" w:rsidRPr="00ED5097" w:rsidRDefault="007808C0" w:rsidP="00061B6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61BD77C1" w14:textId="77777777" w:rsidR="007808C0" w:rsidRPr="00ED5097" w:rsidRDefault="007808C0" w:rsidP="00061B6B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3CA81AA7" w14:textId="77777777" w:rsidR="007808C0" w:rsidRPr="00ED5097" w:rsidRDefault="007808C0" w:rsidP="00061B6B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181355F5" w14:textId="77777777" w:rsidR="007808C0" w:rsidRPr="00ED5097" w:rsidRDefault="007808C0" w:rsidP="00061B6B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38D550F3" w14:textId="77777777" w:rsidR="007808C0" w:rsidRPr="00ED5097" w:rsidRDefault="007808C0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6A8F55EA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7DFD178" w14:textId="55ECA66F" w:rsidR="007808C0" w:rsidRPr="00DC4359" w:rsidRDefault="000C755F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Settembre/ </w:t>
            </w:r>
            <w:proofErr w:type="gramStart"/>
            <w:r>
              <w:rPr>
                <w:w w:val="105"/>
                <w:lang w:val="it-IT"/>
              </w:rPr>
              <w:t>Ottobre</w:t>
            </w:r>
            <w:proofErr w:type="gramEnd"/>
          </w:p>
          <w:p w14:paraId="0073ABCF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092D50D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C043E0C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9CD2E25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F702ED7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DC1A912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98015DF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1D3C915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4D5DF88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BED2107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318BAFE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6CA9DFC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61B7BD3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76A3F19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20355DB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501A01B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A67F4B7" w14:textId="77777777" w:rsidR="007808C0" w:rsidRPr="00DC4359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2123E035" w14:textId="77777777" w:rsidR="007808C0" w:rsidRPr="00DC4359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85D0EEB" w14:textId="77777777" w:rsidR="007808C0" w:rsidRPr="00DC4359" w:rsidRDefault="007808C0" w:rsidP="00061B6B">
            <w:pPr>
              <w:jc w:val="right"/>
              <w:rPr>
                <w:lang w:val="it-IT"/>
              </w:rPr>
            </w:pPr>
          </w:p>
          <w:p w14:paraId="25123A05" w14:textId="77777777" w:rsidR="007808C0" w:rsidRPr="00DC4359" w:rsidRDefault="007808C0" w:rsidP="00061B6B">
            <w:pPr>
              <w:jc w:val="right"/>
              <w:rPr>
                <w:lang w:val="it-IT"/>
              </w:rPr>
            </w:pPr>
          </w:p>
          <w:p w14:paraId="474893FA" w14:textId="77777777" w:rsidR="007808C0" w:rsidRPr="00DC4359" w:rsidRDefault="007808C0" w:rsidP="00061B6B">
            <w:pPr>
              <w:jc w:val="right"/>
              <w:rPr>
                <w:lang w:val="it-IT"/>
              </w:rPr>
            </w:pPr>
          </w:p>
          <w:p w14:paraId="4661C692" w14:textId="77777777" w:rsidR="007808C0" w:rsidRPr="00DC4359" w:rsidRDefault="007808C0" w:rsidP="00061B6B">
            <w:pPr>
              <w:jc w:val="right"/>
              <w:rPr>
                <w:lang w:val="it-IT"/>
              </w:rPr>
            </w:pPr>
          </w:p>
          <w:p w14:paraId="300BA655" w14:textId="77777777" w:rsidR="007808C0" w:rsidRPr="00DC4359" w:rsidRDefault="007808C0" w:rsidP="00061B6B">
            <w:pPr>
              <w:jc w:val="right"/>
              <w:rPr>
                <w:lang w:val="it-IT"/>
              </w:rPr>
            </w:pPr>
          </w:p>
        </w:tc>
      </w:tr>
    </w:tbl>
    <w:p w14:paraId="6A2F3240" w14:textId="77777777" w:rsidR="00ED5097" w:rsidRDefault="00ED5097"/>
    <w:p w14:paraId="2FA7A91A" w14:textId="77777777" w:rsidR="00ED5097" w:rsidRDefault="00ED5097"/>
    <w:p w14:paraId="4E0F1AD8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3485A67D" w14:textId="77777777" w:rsidR="00BD123E" w:rsidRDefault="00BD123E" w:rsidP="00ED5097">
      <w:pPr>
        <w:rPr>
          <w:b/>
        </w:rPr>
      </w:pPr>
    </w:p>
    <w:p w14:paraId="0650D0F8" w14:textId="77777777" w:rsidR="00BD123E" w:rsidRDefault="00BD123E" w:rsidP="00ED5097">
      <w:pPr>
        <w:rPr>
          <w:b/>
        </w:rPr>
      </w:pPr>
    </w:p>
    <w:p w14:paraId="656D7F7A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D5097">
        <w:rPr>
          <w:b/>
        </w:rPr>
        <w:t xml:space="preserve"> </w:t>
      </w:r>
      <w:r w:rsidR="00ED5097" w:rsidRPr="00ED5097">
        <w:rPr>
          <w:b/>
        </w:rPr>
        <w:t xml:space="preserve">I   QUADRIMESTRE  </w:t>
      </w:r>
    </w:p>
    <w:p w14:paraId="34C04CCE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504F3A60" w14:textId="3488A928" w:rsidR="00ED5097" w:rsidRPr="00ED5097" w:rsidRDefault="00ED5097" w:rsidP="00ED5097">
      <w:pPr>
        <w:rPr>
          <w:b/>
        </w:rPr>
      </w:pPr>
      <w:r>
        <w:t xml:space="preserve"> </w:t>
      </w:r>
      <w:r w:rsidR="005233E3">
        <w:rPr>
          <w:b/>
        </w:rPr>
        <w:t xml:space="preserve">MODULO    </w:t>
      </w:r>
      <w:proofErr w:type="gramStart"/>
      <w:r w:rsidR="00DC4359">
        <w:rPr>
          <w:b/>
        </w:rPr>
        <w:t>2 :</w:t>
      </w:r>
      <w:proofErr w:type="gramEnd"/>
      <w:r w:rsidR="00DC4359">
        <w:rPr>
          <w:b/>
        </w:rPr>
        <w:t xml:space="preserve"> </w:t>
      </w:r>
      <w:r w:rsidR="000C755F">
        <w:rPr>
          <w:b/>
        </w:rPr>
        <w:t>IL NOVECENT</w:t>
      </w:r>
      <w:r w:rsidR="0012643D">
        <w:rPr>
          <w:b/>
        </w:rPr>
        <w:t>O E L’INQUIETUDINE DELL’UOMO CONTEMPORANEO</w:t>
      </w:r>
    </w:p>
    <w:p w14:paraId="0A7F4FEB" w14:textId="77777777" w:rsidR="00ED5097" w:rsidRDefault="00ED5097" w:rsidP="00ED5097"/>
    <w:p w14:paraId="51299215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5B26EA30" w14:textId="77777777" w:rsidTr="00931C06">
        <w:trPr>
          <w:trHeight w:val="431"/>
          <w:jc w:val="center"/>
        </w:trPr>
        <w:tc>
          <w:tcPr>
            <w:tcW w:w="2410" w:type="dxa"/>
          </w:tcPr>
          <w:p w14:paraId="42D613CF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29C2C06C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F5CA901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10CC66EE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C956A97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5AAC5A06" w14:textId="77777777" w:rsidTr="00931C06">
        <w:trPr>
          <w:trHeight w:val="10714"/>
          <w:jc w:val="center"/>
        </w:trPr>
        <w:tc>
          <w:tcPr>
            <w:tcW w:w="2410" w:type="dxa"/>
          </w:tcPr>
          <w:p w14:paraId="6E51C558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Utilizzare il patrimonio lessicale ed espressivo della lingua italiana secondo le esigenze comunicative nei vari contesti culturali: sociali culturali scientifici economici tecnologici e professionali</w:t>
            </w:r>
          </w:p>
          <w:p w14:paraId="520CB7E1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4CF716C4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7EF30A47" w14:textId="3E3149D9" w:rsidR="007808C0" w:rsidRPr="00ED5097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 xml:space="preserve">Individuare ed utilizzare le moderne forme di comunicazione visiva e multimediale, anche in </w:t>
            </w:r>
            <w:proofErr w:type="gramStart"/>
            <w:r w:rsidRPr="000C755F">
              <w:rPr>
                <w:lang w:val="it-IT"/>
              </w:rPr>
              <w:t>riferimento  alle</w:t>
            </w:r>
            <w:proofErr w:type="gramEnd"/>
            <w:r w:rsidRPr="000C755F">
              <w:rPr>
                <w:lang w:val="it-IT"/>
              </w:rPr>
              <w:t xml:space="preserve"> strategie espressive e agli strumenti tecnici della comunicazione in rete</w:t>
            </w:r>
          </w:p>
        </w:tc>
        <w:tc>
          <w:tcPr>
            <w:tcW w:w="2151" w:type="dxa"/>
          </w:tcPr>
          <w:p w14:paraId="4CDE33A3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6389AD9" w14:textId="0F03BAB8" w:rsidR="000C755F" w:rsidRPr="000C755F" w:rsidRDefault="00A8035E" w:rsidP="000C755F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1 </w:t>
            </w:r>
            <w:r w:rsidR="000C755F" w:rsidRPr="000C755F">
              <w:rPr>
                <w:lang w:val="it-IT"/>
              </w:rPr>
              <w:t xml:space="preserve">Interpretare testi della tradizione letteraria di vario tipo e forma, individuando la struttura tematica e le caratteristiche del genere. </w:t>
            </w:r>
          </w:p>
          <w:p w14:paraId="649940C9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2.</w:t>
            </w:r>
            <w:r w:rsidRPr="000C755F">
              <w:rPr>
                <w:lang w:val="it-IT"/>
              </w:rPr>
              <w:tab/>
              <w:t>Argomentare un’interpretazione e un commento di testi letterari e non di vario genere, esplicitando in forma chiara e appropriata tesi e argomenti a supporto utilizzando in modo ragionato i dati ricavati dall’analisi del testo</w:t>
            </w:r>
          </w:p>
          <w:p w14:paraId="66574392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3. Utilizzare i testi di studio, letterari e di</w:t>
            </w:r>
          </w:p>
          <w:p w14:paraId="3CC82F1A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ambito tecnico e scientifico, come</w:t>
            </w:r>
          </w:p>
          <w:p w14:paraId="66C3C3F9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occasioni adatte a riflettere</w:t>
            </w:r>
          </w:p>
          <w:p w14:paraId="7F4204E4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ulteriormente sulla ricchezza e la</w:t>
            </w:r>
          </w:p>
          <w:p w14:paraId="22C28C13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flessibilità della lingua italiana.</w:t>
            </w:r>
          </w:p>
          <w:p w14:paraId="1C848873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4. Mostrare consapevolezza delle</w:t>
            </w:r>
          </w:p>
          <w:p w14:paraId="23736B90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questioni linguistico-culturali che</w:t>
            </w:r>
          </w:p>
          <w:p w14:paraId="036FD926" w14:textId="1DF2273D" w:rsidR="007808C0" w:rsidRPr="00FA2769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>scaturiscono dalla traduzione</w:t>
            </w:r>
          </w:p>
        </w:tc>
        <w:tc>
          <w:tcPr>
            <w:tcW w:w="3043" w:type="dxa"/>
          </w:tcPr>
          <w:p w14:paraId="74EA2D9D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92A3CB3" w14:textId="1D703DC0" w:rsidR="007808C0" w:rsidRDefault="004A6642" w:rsidP="0012643D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4A6642">
              <w:rPr>
                <w:w w:val="105"/>
                <w:lang w:val="it-IT"/>
              </w:rPr>
              <w:t xml:space="preserve"> </w:t>
            </w:r>
          </w:p>
          <w:p w14:paraId="775B026D" w14:textId="26A2DF81" w:rsidR="0012643D" w:rsidRDefault="0012643D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Le esperienze europee: simbolismo, estetismo, </w:t>
            </w:r>
            <w:proofErr w:type="spellStart"/>
            <w:r>
              <w:rPr>
                <w:w w:val="105"/>
                <w:lang w:val="it-IT"/>
              </w:rPr>
              <w:t>superonismo</w:t>
            </w:r>
            <w:proofErr w:type="spellEnd"/>
          </w:p>
          <w:p w14:paraId="33CD63BE" w14:textId="6978357B" w:rsidR="0012643D" w:rsidRDefault="0012643D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09"/>
            </w:tblGrid>
            <w:tr w:rsidR="0012643D" w:rsidRPr="003F2902" w14:paraId="27AAF8BA" w14:textId="77777777" w:rsidTr="00A7641B">
              <w:trPr>
                <w:trHeight w:val="110"/>
              </w:trPr>
              <w:tc>
                <w:tcPr>
                  <w:tcW w:w="7309" w:type="dxa"/>
                </w:tcPr>
                <w:p w14:paraId="25D9980D" w14:textId="75749571" w:rsidR="0012643D" w:rsidRPr="003F2902" w:rsidRDefault="0012643D" w:rsidP="0012643D">
                  <w:pPr>
                    <w:tabs>
                      <w:tab w:val="left" w:pos="1843"/>
                    </w:tabs>
                    <w:rPr>
                      <w:rFonts w:eastAsia="SimSun"/>
                      <w:lang w:eastAsia="zh-CN"/>
                    </w:rPr>
                  </w:pPr>
                  <w:r w:rsidRPr="003F2902">
                    <w:rPr>
                      <w:rFonts w:eastAsia="SimSun"/>
                      <w:lang w:eastAsia="zh-CN"/>
                    </w:rPr>
                    <w:t>Pascoli</w:t>
                  </w:r>
                </w:p>
              </w:tc>
            </w:tr>
            <w:tr w:rsidR="0012643D" w:rsidRPr="003F2902" w14:paraId="31AB5260" w14:textId="77777777" w:rsidTr="00A7641B">
              <w:trPr>
                <w:trHeight w:val="535"/>
              </w:trPr>
              <w:tc>
                <w:tcPr>
                  <w:tcW w:w="7309" w:type="dxa"/>
                </w:tcPr>
                <w:p w14:paraId="6514AE6A" w14:textId="28CBA31A" w:rsidR="0012643D" w:rsidRPr="003F2902" w:rsidRDefault="0012643D" w:rsidP="0012643D">
                  <w:pPr>
                    <w:tabs>
                      <w:tab w:val="left" w:pos="1843"/>
                    </w:tabs>
                    <w:rPr>
                      <w:rFonts w:eastAsia="SimSun"/>
                      <w:lang w:eastAsia="zh-CN"/>
                    </w:rPr>
                  </w:pPr>
                  <w:r w:rsidRPr="003F2902">
                    <w:rPr>
                      <w:rFonts w:eastAsia="SimSun"/>
                      <w:lang w:eastAsia="zh-CN"/>
                    </w:rPr>
                    <w:t>D’Annunzio</w:t>
                  </w:r>
                </w:p>
                <w:p w14:paraId="217E6EA1" w14:textId="77777777" w:rsidR="0012643D" w:rsidRDefault="0012643D" w:rsidP="0012643D">
                  <w:pPr>
                    <w:tabs>
                      <w:tab w:val="left" w:pos="1843"/>
                    </w:tabs>
                    <w:rPr>
                      <w:rFonts w:eastAsia="SimSun"/>
                      <w:lang w:eastAsia="zh-CN"/>
                    </w:rPr>
                  </w:pPr>
                </w:p>
                <w:p w14:paraId="65741736" w14:textId="75FDB7BB" w:rsidR="0012643D" w:rsidRPr="003F2902" w:rsidRDefault="0012643D" w:rsidP="0012643D">
                  <w:pPr>
                    <w:tabs>
                      <w:tab w:val="left" w:pos="1843"/>
                    </w:tabs>
                    <w:rPr>
                      <w:rFonts w:eastAsia="SimSun"/>
                      <w:lang w:eastAsia="zh-CN"/>
                    </w:rPr>
                  </w:pPr>
                </w:p>
              </w:tc>
            </w:tr>
          </w:tbl>
          <w:p w14:paraId="43A89822" w14:textId="0A66ED55" w:rsidR="0012643D" w:rsidRDefault="0012643D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D4C45B1" w14:textId="77777777" w:rsidR="0012643D" w:rsidRPr="0012643D" w:rsidRDefault="0012643D" w:rsidP="0012643D">
            <w:pPr>
              <w:pStyle w:val="TableParagraph"/>
              <w:rPr>
                <w:w w:val="105"/>
                <w:lang w:val="it-IT"/>
              </w:rPr>
            </w:pPr>
            <w:r w:rsidRPr="0012643D">
              <w:rPr>
                <w:w w:val="105"/>
                <w:lang w:val="it-IT"/>
              </w:rPr>
              <w:t>La scoperta dell’io e la crisi di coscienza</w:t>
            </w:r>
          </w:p>
          <w:p w14:paraId="021A80F4" w14:textId="77777777" w:rsidR="0012643D" w:rsidRPr="0012643D" w:rsidRDefault="0012643D" w:rsidP="0012643D">
            <w:pPr>
              <w:pStyle w:val="TableParagraph"/>
              <w:rPr>
                <w:w w:val="105"/>
                <w:lang w:val="it-IT"/>
              </w:rPr>
            </w:pPr>
          </w:p>
          <w:p w14:paraId="4DD1C876" w14:textId="77777777" w:rsidR="0012643D" w:rsidRPr="0012643D" w:rsidRDefault="0012643D" w:rsidP="0012643D">
            <w:pPr>
              <w:pStyle w:val="TableParagraph"/>
              <w:rPr>
                <w:w w:val="105"/>
                <w:lang w:val="it-IT"/>
              </w:rPr>
            </w:pPr>
            <w:r w:rsidRPr="0012643D">
              <w:rPr>
                <w:w w:val="105"/>
                <w:lang w:val="it-IT"/>
              </w:rPr>
              <w:t>Svevo: l’inetto</w:t>
            </w:r>
          </w:p>
          <w:p w14:paraId="04043D13" w14:textId="77777777" w:rsidR="0012643D" w:rsidRPr="0012643D" w:rsidRDefault="0012643D" w:rsidP="0012643D">
            <w:pPr>
              <w:pStyle w:val="TableParagraph"/>
              <w:rPr>
                <w:w w:val="105"/>
                <w:lang w:val="it-IT"/>
              </w:rPr>
            </w:pPr>
            <w:r w:rsidRPr="0012643D">
              <w:rPr>
                <w:w w:val="105"/>
                <w:lang w:val="it-IT"/>
              </w:rPr>
              <w:t>Pirandello: il doppio e la maschera</w:t>
            </w:r>
          </w:p>
          <w:p w14:paraId="31A7C317" w14:textId="77777777" w:rsidR="0012643D" w:rsidRPr="0012643D" w:rsidRDefault="0012643D" w:rsidP="0012643D">
            <w:pPr>
              <w:pStyle w:val="TableParagraph"/>
              <w:rPr>
                <w:w w:val="105"/>
                <w:lang w:val="it-IT"/>
              </w:rPr>
            </w:pPr>
          </w:p>
          <w:p w14:paraId="29AB9D5D" w14:textId="77777777" w:rsidR="0012643D" w:rsidRPr="00ED5097" w:rsidRDefault="0012643D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467744B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FE55636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C291DD9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106AEB92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70DBFC6E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426FF13C" w14:textId="4FDA4CBA" w:rsidR="007808C0" w:rsidRPr="00ED5097" w:rsidRDefault="00A8035E" w:rsidP="00A8035E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Novembre </w:t>
            </w:r>
          </w:p>
          <w:p w14:paraId="125EC048" w14:textId="44C98DAD" w:rsidR="007808C0" w:rsidRDefault="00A8035E" w:rsidP="000C755F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D</w:t>
            </w:r>
            <w:r w:rsidR="0012643D">
              <w:rPr>
                <w:w w:val="105"/>
                <w:lang w:val="it-IT"/>
              </w:rPr>
              <w:t>icembre</w:t>
            </w:r>
            <w:r>
              <w:rPr>
                <w:w w:val="105"/>
                <w:lang w:val="it-IT"/>
              </w:rPr>
              <w:t xml:space="preserve">/ </w:t>
            </w:r>
            <w:proofErr w:type="gramStart"/>
            <w:r>
              <w:rPr>
                <w:w w:val="105"/>
                <w:lang w:val="it-IT"/>
              </w:rPr>
              <w:t>Gennaio</w:t>
            </w:r>
            <w:proofErr w:type="gramEnd"/>
          </w:p>
          <w:p w14:paraId="7749C69B" w14:textId="05758921" w:rsidR="00A8035E" w:rsidRPr="004A6642" w:rsidRDefault="00A8035E" w:rsidP="000C755F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</w:p>
          <w:p w14:paraId="580339E2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ED087FE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0FDDC89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60255A0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29BBDA8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BC7AA67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E63A315" w14:textId="77777777" w:rsidR="00A8035E" w:rsidRDefault="00A8035E" w:rsidP="00A8035E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</w:p>
          <w:p w14:paraId="32C213F2" w14:textId="51317DC3" w:rsidR="007808C0" w:rsidRPr="004A6642" w:rsidRDefault="00A8035E" w:rsidP="00A8035E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F</w:t>
            </w:r>
            <w:r w:rsidR="0012643D">
              <w:rPr>
                <w:w w:val="105"/>
                <w:lang w:val="it-IT"/>
              </w:rPr>
              <w:t>ebbraio</w:t>
            </w:r>
            <w:r>
              <w:rPr>
                <w:w w:val="105"/>
                <w:lang w:val="it-IT"/>
              </w:rPr>
              <w:t>/</w:t>
            </w:r>
            <w:proofErr w:type="gramStart"/>
            <w:r>
              <w:rPr>
                <w:w w:val="105"/>
                <w:lang w:val="it-IT"/>
              </w:rPr>
              <w:t>Marzo</w:t>
            </w:r>
            <w:proofErr w:type="gramEnd"/>
          </w:p>
          <w:p w14:paraId="5A840427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5A032D3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DCA7649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B2899C0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F9F1C4F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60E006F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2334E02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5447897" w14:textId="77777777" w:rsidR="007808C0" w:rsidRPr="004A6642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5ED33F33" w14:textId="77777777" w:rsidR="007808C0" w:rsidRPr="004A664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92C7B97" w14:textId="77777777" w:rsidR="007808C0" w:rsidRPr="004A6642" w:rsidRDefault="007808C0" w:rsidP="00931C06">
            <w:pPr>
              <w:jc w:val="right"/>
              <w:rPr>
                <w:lang w:val="it-IT"/>
              </w:rPr>
            </w:pPr>
          </w:p>
          <w:p w14:paraId="6A8E378E" w14:textId="77777777" w:rsidR="007808C0" w:rsidRPr="004A6642" w:rsidRDefault="007808C0" w:rsidP="00931C06">
            <w:pPr>
              <w:jc w:val="right"/>
              <w:rPr>
                <w:lang w:val="it-IT"/>
              </w:rPr>
            </w:pPr>
          </w:p>
          <w:p w14:paraId="6CF62B68" w14:textId="77777777" w:rsidR="007808C0" w:rsidRPr="004A6642" w:rsidRDefault="007808C0" w:rsidP="00931C06">
            <w:pPr>
              <w:jc w:val="right"/>
              <w:rPr>
                <w:lang w:val="it-IT"/>
              </w:rPr>
            </w:pPr>
          </w:p>
          <w:p w14:paraId="3AEC3968" w14:textId="77777777" w:rsidR="007808C0" w:rsidRPr="004A6642" w:rsidRDefault="007808C0" w:rsidP="00931C06">
            <w:pPr>
              <w:jc w:val="right"/>
              <w:rPr>
                <w:lang w:val="it-IT"/>
              </w:rPr>
            </w:pPr>
          </w:p>
          <w:p w14:paraId="136311BE" w14:textId="77777777" w:rsidR="007808C0" w:rsidRPr="004A6642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21067445" w14:textId="77777777" w:rsidR="00ED5097" w:rsidRDefault="00ED5097" w:rsidP="00ED5097"/>
    <w:p w14:paraId="0FA7379D" w14:textId="77777777" w:rsidR="00ED5097" w:rsidRDefault="00ED5097" w:rsidP="00ED5097"/>
    <w:p w14:paraId="1D0D2C86" w14:textId="77777777" w:rsidR="00ED5097" w:rsidRDefault="00ED5097"/>
    <w:p w14:paraId="1D71C3C9" w14:textId="77777777" w:rsidR="00ED5097" w:rsidRDefault="00ED5097"/>
    <w:p w14:paraId="3070A4DA" w14:textId="77777777" w:rsidR="00ED5097" w:rsidRDefault="00ED5097"/>
    <w:p w14:paraId="6C7106D3" w14:textId="77777777" w:rsidR="00ED5097" w:rsidRDefault="00ED5097"/>
    <w:p w14:paraId="471FBF5E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27FD5696" w14:textId="77777777" w:rsidR="00BD123E" w:rsidRDefault="00BD123E" w:rsidP="00ED5097">
      <w:pPr>
        <w:rPr>
          <w:b/>
        </w:rPr>
      </w:pPr>
    </w:p>
    <w:p w14:paraId="3CEF7F60" w14:textId="77777777" w:rsidR="00BD123E" w:rsidRDefault="00BD123E" w:rsidP="00ED5097">
      <w:pPr>
        <w:rPr>
          <w:b/>
        </w:rPr>
      </w:pPr>
    </w:p>
    <w:p w14:paraId="4AF65945" w14:textId="77777777" w:rsidR="00BD123E" w:rsidRDefault="00BD123E" w:rsidP="00ED5097">
      <w:pPr>
        <w:rPr>
          <w:b/>
        </w:rPr>
      </w:pPr>
    </w:p>
    <w:p w14:paraId="67CB8C46" w14:textId="77777777" w:rsidR="00BD123E" w:rsidRDefault="00BD123E" w:rsidP="00ED5097">
      <w:pPr>
        <w:rPr>
          <w:b/>
        </w:rPr>
      </w:pPr>
    </w:p>
    <w:p w14:paraId="06D13BF7" w14:textId="77777777" w:rsidR="00BD123E" w:rsidRDefault="00BD123E" w:rsidP="00ED5097">
      <w:pPr>
        <w:rPr>
          <w:b/>
        </w:rPr>
      </w:pPr>
    </w:p>
    <w:p w14:paraId="23F620BD" w14:textId="77777777" w:rsidR="00BD123E" w:rsidRDefault="00BD123E" w:rsidP="00ED5097">
      <w:pPr>
        <w:rPr>
          <w:b/>
        </w:rPr>
      </w:pPr>
    </w:p>
    <w:p w14:paraId="3452BA5E" w14:textId="77777777" w:rsidR="005233E3" w:rsidRDefault="00ED5097" w:rsidP="00F96CD9">
      <w:pPr>
        <w:jc w:val="center"/>
        <w:rPr>
          <w:b/>
        </w:rPr>
      </w:pPr>
      <w:proofErr w:type="gramStart"/>
      <w:r>
        <w:rPr>
          <w:b/>
        </w:rPr>
        <w:t>II</w:t>
      </w:r>
      <w:r w:rsidRPr="00ED5097">
        <w:rPr>
          <w:b/>
        </w:rPr>
        <w:t xml:space="preserve">  QUADRIMESTRE</w:t>
      </w:r>
      <w:proofErr w:type="gramEnd"/>
    </w:p>
    <w:p w14:paraId="64C47B77" w14:textId="77777777" w:rsidR="00ED5097" w:rsidRPr="00ED5097" w:rsidRDefault="00ED5097" w:rsidP="00F96CD9">
      <w:pPr>
        <w:jc w:val="center"/>
        <w:rPr>
          <w:b/>
        </w:rPr>
      </w:pPr>
    </w:p>
    <w:p w14:paraId="60C183D5" w14:textId="3230E776" w:rsidR="00ED5097" w:rsidRPr="00ED5097" w:rsidRDefault="00ED5097" w:rsidP="00ED5097">
      <w:pPr>
        <w:rPr>
          <w:b/>
        </w:rPr>
      </w:pPr>
      <w:r>
        <w:t xml:space="preserve"> </w:t>
      </w:r>
      <w:r>
        <w:rPr>
          <w:b/>
        </w:rPr>
        <w:t>MODULO    3</w:t>
      </w:r>
      <w:r w:rsidR="00DC4359">
        <w:rPr>
          <w:b/>
        </w:rPr>
        <w:t>:</w:t>
      </w:r>
      <w:r w:rsidR="00223630">
        <w:rPr>
          <w:b/>
        </w:rPr>
        <w:t xml:space="preserve"> </w:t>
      </w:r>
      <w:r w:rsidR="00DC4359">
        <w:rPr>
          <w:b/>
        </w:rPr>
        <w:t>LA NOVITA’ DEL</w:t>
      </w:r>
      <w:r w:rsidR="00A8035E">
        <w:rPr>
          <w:b/>
        </w:rPr>
        <w:t>L</w:t>
      </w:r>
      <w:r w:rsidR="00DC4359">
        <w:rPr>
          <w:b/>
        </w:rPr>
        <w:t>A PAROLA LIRICA</w:t>
      </w:r>
    </w:p>
    <w:p w14:paraId="7AEB6907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E549B71" w14:textId="77777777" w:rsidTr="00931C06">
        <w:trPr>
          <w:trHeight w:val="431"/>
          <w:jc w:val="center"/>
        </w:trPr>
        <w:tc>
          <w:tcPr>
            <w:tcW w:w="2410" w:type="dxa"/>
          </w:tcPr>
          <w:p w14:paraId="34292BE7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2A860839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72F63B3C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6B4B6667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6A47621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32DD20DB" w14:textId="77777777" w:rsidTr="00931C06">
        <w:trPr>
          <w:trHeight w:val="10714"/>
          <w:jc w:val="center"/>
        </w:trPr>
        <w:tc>
          <w:tcPr>
            <w:tcW w:w="2410" w:type="dxa"/>
          </w:tcPr>
          <w:p w14:paraId="461597B4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Utilizzare il patrimonio lessicale ed espressivo della lingua italiana secondo le esigenze comunicative nei vari contesti culturali: sociali culturali scientifici economici tecnologici e professionali</w:t>
            </w:r>
          </w:p>
          <w:p w14:paraId="4569BF17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04D4A203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7EDC1484" w14:textId="6C57F998" w:rsidR="007808C0" w:rsidRPr="00ED5097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 xml:space="preserve">Individuare ed utilizzare le moderne forme di comunicazione visiva e multimediale, anche in </w:t>
            </w:r>
            <w:proofErr w:type="gramStart"/>
            <w:r w:rsidRPr="000C755F">
              <w:rPr>
                <w:lang w:val="it-IT"/>
              </w:rPr>
              <w:t>riferimento  alle</w:t>
            </w:r>
            <w:proofErr w:type="gramEnd"/>
            <w:r w:rsidRPr="000C755F">
              <w:rPr>
                <w:lang w:val="it-IT"/>
              </w:rPr>
              <w:t xml:space="preserve"> strategie espressive e agli strumenti tecnici della comunicazione in rete</w:t>
            </w:r>
          </w:p>
        </w:tc>
        <w:tc>
          <w:tcPr>
            <w:tcW w:w="2151" w:type="dxa"/>
          </w:tcPr>
          <w:p w14:paraId="5C0BFD51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388C9D7" w14:textId="5C2B62FE" w:rsidR="000C755F" w:rsidRPr="000C755F" w:rsidRDefault="00A8035E" w:rsidP="000C755F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1 </w:t>
            </w:r>
            <w:r w:rsidR="000C755F" w:rsidRPr="000C755F">
              <w:rPr>
                <w:lang w:val="it-IT"/>
              </w:rPr>
              <w:t xml:space="preserve">Interpretare testi della tradizione letteraria di vario tipo e forma, individuando la struttura tematica e le caratteristiche del genere. </w:t>
            </w:r>
          </w:p>
          <w:p w14:paraId="21B4069D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2.</w:t>
            </w:r>
            <w:r w:rsidRPr="000C755F">
              <w:rPr>
                <w:lang w:val="it-IT"/>
              </w:rPr>
              <w:tab/>
              <w:t>Argomentare un’interpretazione e un commento di testi letterari e non di vario genere, esplicitando in forma chiara e appropriata tesi e argomenti a supporto utilizzando in modo ragionato i dati ricavati dall’analisi del testo</w:t>
            </w:r>
          </w:p>
          <w:p w14:paraId="126E6FC8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3. Utilizzare i testi di studio, letterari e di</w:t>
            </w:r>
          </w:p>
          <w:p w14:paraId="31C30EB8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ambito tecnico e scientifico, come</w:t>
            </w:r>
          </w:p>
          <w:p w14:paraId="23187220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occasioni adatte a riflettere</w:t>
            </w:r>
          </w:p>
          <w:p w14:paraId="7BDF01D3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ulteriormente sulla ricchezza e la</w:t>
            </w:r>
          </w:p>
          <w:p w14:paraId="3555F171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flessibilità della lingua italiana.</w:t>
            </w:r>
          </w:p>
          <w:p w14:paraId="3D1C4435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4. Mostrare consapevolezza delle</w:t>
            </w:r>
          </w:p>
          <w:p w14:paraId="00717C06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questioni linguistico-culturali che</w:t>
            </w:r>
          </w:p>
          <w:p w14:paraId="530205E2" w14:textId="1CAFB2B2" w:rsidR="007808C0" w:rsidRPr="00FA2769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>scaturiscono dalla traduzione</w:t>
            </w:r>
          </w:p>
        </w:tc>
        <w:tc>
          <w:tcPr>
            <w:tcW w:w="3043" w:type="dxa"/>
          </w:tcPr>
          <w:p w14:paraId="0FA899CD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2211A20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BF2BC9C" w14:textId="43B3A00D" w:rsidR="00A8035E" w:rsidRPr="00A8035E" w:rsidRDefault="00A8035E" w:rsidP="00A8035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A8035E">
              <w:rPr>
                <w:w w:val="105"/>
                <w:lang w:val="it-IT"/>
              </w:rPr>
              <w:t>Futurismo e avanguardie</w:t>
            </w:r>
          </w:p>
          <w:p w14:paraId="3A3A865D" w14:textId="7CCC855E" w:rsidR="00A8035E" w:rsidRPr="00A8035E" w:rsidRDefault="00A8035E" w:rsidP="00A8035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A8035E">
              <w:rPr>
                <w:w w:val="105"/>
                <w:lang w:val="it-IT"/>
              </w:rPr>
              <w:t xml:space="preserve"> Ungaretti</w:t>
            </w:r>
          </w:p>
          <w:p w14:paraId="72416185" w14:textId="242792EA" w:rsidR="00A8035E" w:rsidRPr="00A8035E" w:rsidRDefault="00A8035E" w:rsidP="00A8035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A8035E">
              <w:rPr>
                <w:w w:val="105"/>
                <w:lang w:val="it-IT"/>
              </w:rPr>
              <w:t xml:space="preserve"> Montale</w:t>
            </w:r>
          </w:p>
          <w:p w14:paraId="51470CF2" w14:textId="07388198" w:rsidR="00A8035E" w:rsidRPr="00A8035E" w:rsidRDefault="00A8035E" w:rsidP="00A8035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A8035E">
              <w:rPr>
                <w:w w:val="105"/>
                <w:lang w:val="it-IT"/>
              </w:rPr>
              <w:t>Quasimodo</w:t>
            </w:r>
          </w:p>
          <w:p w14:paraId="5AF4107F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029ADEE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A025C7A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7A28612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0FE1A8A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F4CC3E0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2F033481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29020CD2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4EB2AF37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5949A13C" w14:textId="400461B0" w:rsidR="007808C0" w:rsidRDefault="00A8035E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  <w:r>
              <w:rPr>
                <w:w w:val="105"/>
                <w:lang w:val="it-IT"/>
              </w:rPr>
              <w:t xml:space="preserve">Aprile </w:t>
            </w:r>
            <w:proofErr w:type="gramStart"/>
            <w:r>
              <w:rPr>
                <w:w w:val="105"/>
                <w:lang w:val="it-IT"/>
              </w:rPr>
              <w:t>Maggio</w:t>
            </w:r>
            <w:proofErr w:type="gramEnd"/>
          </w:p>
          <w:p w14:paraId="78BB651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823266F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78657F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7E8E72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CF7E5B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D3523B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AA88CE1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F318CA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AEE82C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B1B82B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97203A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60272A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6F58D3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5367BC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63829A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3A2149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BFD2F3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B0A0216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79FEF86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58C95B5" w14:textId="77777777" w:rsidR="007808C0" w:rsidRPr="008D63C8" w:rsidRDefault="007808C0" w:rsidP="00931C06">
            <w:pPr>
              <w:jc w:val="right"/>
            </w:pPr>
          </w:p>
          <w:p w14:paraId="3D581832" w14:textId="77777777" w:rsidR="007808C0" w:rsidRPr="008D63C8" w:rsidRDefault="007808C0" w:rsidP="00931C06">
            <w:pPr>
              <w:jc w:val="right"/>
            </w:pPr>
          </w:p>
          <w:p w14:paraId="77A50F07" w14:textId="77777777" w:rsidR="007808C0" w:rsidRPr="008D63C8" w:rsidRDefault="007808C0" w:rsidP="00931C06">
            <w:pPr>
              <w:jc w:val="right"/>
            </w:pPr>
          </w:p>
          <w:p w14:paraId="123E69B8" w14:textId="77777777" w:rsidR="007808C0" w:rsidRPr="008D63C8" w:rsidRDefault="007808C0" w:rsidP="00931C06">
            <w:pPr>
              <w:jc w:val="right"/>
            </w:pPr>
          </w:p>
          <w:p w14:paraId="7F6A7A27" w14:textId="77777777" w:rsidR="007808C0" w:rsidRPr="008D63C8" w:rsidRDefault="007808C0" w:rsidP="00931C06">
            <w:pPr>
              <w:jc w:val="right"/>
            </w:pPr>
          </w:p>
        </w:tc>
      </w:tr>
    </w:tbl>
    <w:p w14:paraId="6842409B" w14:textId="77777777" w:rsidR="00ED5097" w:rsidRDefault="00ED5097" w:rsidP="00ED5097"/>
    <w:p w14:paraId="50B56C59" w14:textId="77777777" w:rsidR="00ED5097" w:rsidRDefault="00ED5097" w:rsidP="00ED5097"/>
    <w:p w14:paraId="5B0A7DB4" w14:textId="77777777" w:rsidR="00ED5097" w:rsidRDefault="00ED5097" w:rsidP="00ED5097"/>
    <w:p w14:paraId="3C854765" w14:textId="77777777" w:rsidR="00ED5097" w:rsidRDefault="00ED5097"/>
    <w:p w14:paraId="6010C1D6" w14:textId="77777777" w:rsidR="00ED5097" w:rsidRDefault="00ED5097"/>
    <w:p w14:paraId="7DE907E7" w14:textId="77777777" w:rsidR="00ED5097" w:rsidRDefault="00ED5097"/>
    <w:p w14:paraId="6FE12EF6" w14:textId="77777777" w:rsidR="00ED5097" w:rsidRDefault="00ED5097"/>
    <w:p w14:paraId="2CD391EC" w14:textId="77777777" w:rsidR="00ED5097" w:rsidRDefault="00ED5097"/>
    <w:p w14:paraId="4B91DCA1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35C9FAC9" w14:textId="77777777" w:rsidR="00BD123E" w:rsidRDefault="00BD123E" w:rsidP="00ED5097">
      <w:pPr>
        <w:rPr>
          <w:b/>
        </w:rPr>
      </w:pPr>
    </w:p>
    <w:p w14:paraId="20A6B2E2" w14:textId="77777777" w:rsidR="00BD123E" w:rsidRDefault="00BD123E" w:rsidP="00ED5097">
      <w:pPr>
        <w:rPr>
          <w:b/>
        </w:rPr>
      </w:pPr>
    </w:p>
    <w:p w14:paraId="362954FB" w14:textId="77777777" w:rsidR="00BD123E" w:rsidRDefault="00BD123E" w:rsidP="00ED5097">
      <w:pPr>
        <w:rPr>
          <w:b/>
        </w:rPr>
      </w:pPr>
    </w:p>
    <w:p w14:paraId="6AADE298" w14:textId="77777777" w:rsidR="00BD123E" w:rsidRDefault="00BD123E" w:rsidP="00ED5097">
      <w:pPr>
        <w:rPr>
          <w:b/>
        </w:rPr>
      </w:pPr>
    </w:p>
    <w:p w14:paraId="2BDAD103" w14:textId="77777777" w:rsidR="00BD123E" w:rsidRDefault="00BD123E" w:rsidP="00ED5097">
      <w:pPr>
        <w:rPr>
          <w:b/>
        </w:rPr>
      </w:pPr>
    </w:p>
    <w:p w14:paraId="04913A3C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D5097">
        <w:rPr>
          <w:b/>
        </w:rPr>
        <w:t xml:space="preserve">   I</w:t>
      </w:r>
      <w:r w:rsidR="00ED5097" w:rsidRPr="00ED5097">
        <w:rPr>
          <w:b/>
        </w:rPr>
        <w:t xml:space="preserve">I   QUADRIMESTRE  </w:t>
      </w:r>
    </w:p>
    <w:p w14:paraId="5273B09D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3B4B664E" w14:textId="77777777" w:rsidR="00ED5097" w:rsidRPr="00ED5097" w:rsidRDefault="00ED5097" w:rsidP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   </w:t>
      </w:r>
      <w:proofErr w:type="gramStart"/>
      <w:r>
        <w:rPr>
          <w:b/>
        </w:rPr>
        <w:t>4</w:t>
      </w:r>
      <w:r w:rsidR="00DC4359">
        <w:rPr>
          <w:b/>
        </w:rPr>
        <w:t xml:space="preserve"> :</w:t>
      </w:r>
      <w:proofErr w:type="gramEnd"/>
      <w:r w:rsidR="00DC4359">
        <w:rPr>
          <w:b/>
        </w:rPr>
        <w:t xml:space="preserve"> IL TEMPO E LA MEMORIA</w:t>
      </w:r>
    </w:p>
    <w:p w14:paraId="56A08E0F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0961FCA" w14:textId="77777777" w:rsidTr="00931C06">
        <w:trPr>
          <w:trHeight w:val="431"/>
          <w:jc w:val="center"/>
        </w:trPr>
        <w:tc>
          <w:tcPr>
            <w:tcW w:w="2410" w:type="dxa"/>
          </w:tcPr>
          <w:p w14:paraId="6876B97A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2DB669F8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4A0C111B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BF9139F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D729A4C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1DCF20E" w14:textId="77777777" w:rsidTr="00931C06">
        <w:trPr>
          <w:trHeight w:val="10714"/>
          <w:jc w:val="center"/>
        </w:trPr>
        <w:tc>
          <w:tcPr>
            <w:tcW w:w="2410" w:type="dxa"/>
          </w:tcPr>
          <w:p w14:paraId="684CEF8F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Utilizzare il patrimonio lessicale ed espressivo della lingua italiana secondo le esigenze comunicative nei vari contesti culturali: sociali culturali scientifici economici tecnologici e professionali</w:t>
            </w:r>
          </w:p>
          <w:p w14:paraId="6A8F2919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1128905B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</w:p>
          <w:p w14:paraId="3A4E5B7B" w14:textId="5C36B897" w:rsidR="007808C0" w:rsidRPr="00ED5097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 xml:space="preserve">Individuare ed utilizzare le moderne forme di comunicazione visiva e multimediale, anche in </w:t>
            </w:r>
            <w:proofErr w:type="gramStart"/>
            <w:r w:rsidRPr="000C755F">
              <w:rPr>
                <w:lang w:val="it-IT"/>
              </w:rPr>
              <w:t>riferimento  alle</w:t>
            </w:r>
            <w:proofErr w:type="gramEnd"/>
            <w:r w:rsidRPr="000C755F">
              <w:rPr>
                <w:lang w:val="it-IT"/>
              </w:rPr>
              <w:t xml:space="preserve"> strategie espressive e agli strumenti tecnici della comunicazione in rete</w:t>
            </w:r>
          </w:p>
        </w:tc>
        <w:tc>
          <w:tcPr>
            <w:tcW w:w="2151" w:type="dxa"/>
          </w:tcPr>
          <w:p w14:paraId="6B184204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CDEA4C2" w14:textId="5EC5FAB6" w:rsidR="000C755F" w:rsidRPr="000C755F" w:rsidRDefault="00A8035E" w:rsidP="000C755F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1.</w:t>
            </w:r>
            <w:r w:rsidR="000C755F" w:rsidRPr="000C755F">
              <w:rPr>
                <w:lang w:val="it-IT"/>
              </w:rPr>
              <w:t xml:space="preserve">Interpretare testi della tradizione letteraria di vario tipo e forma, individuando la struttura tematica e le caratteristiche del genere. </w:t>
            </w:r>
          </w:p>
          <w:p w14:paraId="64638E53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2.</w:t>
            </w:r>
            <w:r w:rsidRPr="000C755F">
              <w:rPr>
                <w:lang w:val="it-IT"/>
              </w:rPr>
              <w:tab/>
              <w:t>Argomentare un’interpretazione e un commento di testi letterari e non di vario genere, esplicitando in forma chiara e appropriata tesi e argomenti a supporto utilizzando in modo ragionato i dati ricavati dall’analisi del testo</w:t>
            </w:r>
          </w:p>
          <w:p w14:paraId="5A57FCEA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3. Utilizzare i testi di studio, letterari e di</w:t>
            </w:r>
          </w:p>
          <w:p w14:paraId="7C8E7306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ambito tecnico e scientifico, come</w:t>
            </w:r>
          </w:p>
          <w:p w14:paraId="7FDF9B19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occasioni adatte a riflettere</w:t>
            </w:r>
          </w:p>
          <w:p w14:paraId="404DF9E7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ulteriormente sulla ricchezza e la</w:t>
            </w:r>
          </w:p>
          <w:p w14:paraId="0A78FB72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flessibilità della lingua italiana.</w:t>
            </w:r>
          </w:p>
          <w:p w14:paraId="5E5306CD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4. Mostrare consapevolezza delle</w:t>
            </w:r>
          </w:p>
          <w:p w14:paraId="3238BDC4" w14:textId="77777777" w:rsidR="000C755F" w:rsidRPr="000C755F" w:rsidRDefault="000C755F" w:rsidP="000C755F">
            <w:pPr>
              <w:pStyle w:val="TableParagraph"/>
              <w:rPr>
                <w:lang w:val="it-IT"/>
              </w:rPr>
            </w:pPr>
            <w:r w:rsidRPr="000C755F">
              <w:rPr>
                <w:lang w:val="it-IT"/>
              </w:rPr>
              <w:t>questioni linguistico-culturali che</w:t>
            </w:r>
          </w:p>
          <w:p w14:paraId="1CA98678" w14:textId="45D4D322" w:rsidR="007808C0" w:rsidRPr="00FA2769" w:rsidRDefault="000C755F" w:rsidP="000C755F">
            <w:pPr>
              <w:pStyle w:val="TableParagraph"/>
              <w:spacing w:line="252" w:lineRule="auto"/>
              <w:ind w:left="64" w:right="229"/>
            </w:pPr>
            <w:r w:rsidRPr="000C755F">
              <w:rPr>
                <w:lang w:val="it-IT"/>
              </w:rPr>
              <w:t>scaturiscono dalla traduzione</w:t>
            </w:r>
          </w:p>
        </w:tc>
        <w:tc>
          <w:tcPr>
            <w:tcW w:w="3043" w:type="dxa"/>
          </w:tcPr>
          <w:p w14:paraId="2E987C8A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D9E7AF6" w14:textId="57FBF51C" w:rsidR="00A8035E" w:rsidRPr="00A8035E" w:rsidRDefault="00A8035E" w:rsidP="00A8035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A8035E">
              <w:rPr>
                <w:w w:val="105"/>
                <w:lang w:val="it-IT"/>
              </w:rPr>
              <w:t xml:space="preserve">Primo </w:t>
            </w:r>
            <w:r>
              <w:rPr>
                <w:w w:val="105"/>
                <w:lang w:val="it-IT"/>
              </w:rPr>
              <w:t>L</w:t>
            </w:r>
            <w:r w:rsidRPr="00A8035E">
              <w:rPr>
                <w:w w:val="105"/>
                <w:lang w:val="it-IT"/>
              </w:rPr>
              <w:t>evi</w:t>
            </w:r>
          </w:p>
          <w:p w14:paraId="2AEE96E5" w14:textId="04BE5C9B" w:rsidR="007808C0" w:rsidRDefault="00A8035E" w:rsidP="00A8035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A8035E">
              <w:rPr>
                <w:w w:val="105"/>
                <w:lang w:val="it-IT"/>
              </w:rPr>
              <w:t xml:space="preserve">Italo </w:t>
            </w:r>
            <w:r>
              <w:rPr>
                <w:w w:val="105"/>
                <w:lang w:val="it-IT"/>
              </w:rPr>
              <w:t>C</w:t>
            </w:r>
            <w:r w:rsidRPr="00A8035E">
              <w:rPr>
                <w:w w:val="105"/>
                <w:lang w:val="it-IT"/>
              </w:rPr>
              <w:t>alvino</w:t>
            </w:r>
          </w:p>
          <w:p w14:paraId="15F36267" w14:textId="77777777" w:rsidR="00A8035E" w:rsidRPr="00ED5097" w:rsidRDefault="00A8035E" w:rsidP="00A8035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E1FA416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EE6B21D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34BDF5F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0C51B61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4B7FFE1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1E01196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C0F8B55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0B612A54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29A181F4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34033247" w14:textId="74416E3C" w:rsidR="007808C0" w:rsidRPr="00ED5097" w:rsidRDefault="00A8035E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Maggio/ </w:t>
            </w:r>
            <w:proofErr w:type="gramStart"/>
            <w:r>
              <w:rPr>
                <w:w w:val="105"/>
                <w:lang w:val="it-IT"/>
              </w:rPr>
              <w:t>Giugno</w:t>
            </w:r>
            <w:proofErr w:type="gramEnd"/>
          </w:p>
          <w:p w14:paraId="79AC8FF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C1B6C6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31A0FC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9DBD18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101331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61171B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6443F17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335257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8EAB3A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EFABF5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48B7D3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64F968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64F647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ECDB00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3E7AA9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987D10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A6AA42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82939BF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09947B4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53608CC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A054D3D" w14:textId="77777777" w:rsidR="007808C0" w:rsidRPr="008D63C8" w:rsidRDefault="007808C0" w:rsidP="00931C06">
            <w:pPr>
              <w:jc w:val="right"/>
            </w:pPr>
          </w:p>
          <w:p w14:paraId="7870F7AC" w14:textId="77777777" w:rsidR="007808C0" w:rsidRPr="008D63C8" w:rsidRDefault="007808C0" w:rsidP="00931C06">
            <w:pPr>
              <w:jc w:val="right"/>
            </w:pPr>
          </w:p>
          <w:p w14:paraId="20DA6B83" w14:textId="77777777" w:rsidR="007808C0" w:rsidRPr="008D63C8" w:rsidRDefault="007808C0" w:rsidP="00931C06">
            <w:pPr>
              <w:jc w:val="right"/>
            </w:pPr>
          </w:p>
          <w:p w14:paraId="765B34F6" w14:textId="77777777" w:rsidR="007808C0" w:rsidRPr="008D63C8" w:rsidRDefault="007808C0" w:rsidP="00931C06">
            <w:pPr>
              <w:jc w:val="right"/>
            </w:pPr>
          </w:p>
          <w:p w14:paraId="240BC04C" w14:textId="77777777" w:rsidR="007808C0" w:rsidRPr="008D63C8" w:rsidRDefault="007808C0" w:rsidP="00931C06">
            <w:pPr>
              <w:jc w:val="right"/>
            </w:pPr>
          </w:p>
        </w:tc>
      </w:tr>
    </w:tbl>
    <w:p w14:paraId="443F0A1B" w14:textId="77777777" w:rsidR="00ED5097" w:rsidRDefault="00ED5097" w:rsidP="00ED5097"/>
    <w:p w14:paraId="417393F0" w14:textId="77777777" w:rsidR="00ED5097" w:rsidRDefault="00ED5097" w:rsidP="00ED5097"/>
    <w:p w14:paraId="09FF27C5" w14:textId="77777777" w:rsidR="00ED5097" w:rsidRDefault="00ED5097" w:rsidP="00ED5097"/>
    <w:p w14:paraId="1CA57248" w14:textId="77777777" w:rsidR="00ED5097" w:rsidRDefault="00ED5097"/>
    <w:p w14:paraId="121DF319" w14:textId="77777777" w:rsidR="00ED5097" w:rsidRDefault="00ED5097"/>
    <w:p w14:paraId="2203CFBD" w14:textId="77777777" w:rsidR="00ED5097" w:rsidRDefault="00ED5097"/>
    <w:p w14:paraId="07454E58" w14:textId="77777777" w:rsidR="00BD123E" w:rsidRDefault="00BD123E"/>
    <w:p w14:paraId="08DB40CB" w14:textId="77777777" w:rsidR="00BD123E" w:rsidRDefault="00BD123E"/>
    <w:p w14:paraId="5E514F69" w14:textId="77777777" w:rsidR="00ED5097" w:rsidRDefault="00ED5097"/>
    <w:p w14:paraId="70605AAA" w14:textId="77777777" w:rsidR="00ED5097" w:rsidRDefault="00ED5097"/>
    <w:p w14:paraId="3B831EB3" w14:textId="77777777" w:rsidR="00F96CD9" w:rsidRDefault="00F96CD9"/>
    <w:p w14:paraId="303D8515" w14:textId="77777777" w:rsidR="00F96CD9" w:rsidRDefault="00F96CD9"/>
    <w:p w14:paraId="4327381E" w14:textId="77777777" w:rsidR="00F96CD9" w:rsidRDefault="00F96CD9"/>
    <w:p w14:paraId="52A0A74C" w14:textId="77777777" w:rsidR="00F96CD9" w:rsidRDefault="00F96CD9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7"/>
    <w:rsid w:val="00056500"/>
    <w:rsid w:val="000C755F"/>
    <w:rsid w:val="0012643D"/>
    <w:rsid w:val="001A13B6"/>
    <w:rsid w:val="00223630"/>
    <w:rsid w:val="003277AA"/>
    <w:rsid w:val="004A6642"/>
    <w:rsid w:val="005233E3"/>
    <w:rsid w:val="00651802"/>
    <w:rsid w:val="00653C40"/>
    <w:rsid w:val="007808C0"/>
    <w:rsid w:val="00A8035E"/>
    <w:rsid w:val="00BD123E"/>
    <w:rsid w:val="00BF59EC"/>
    <w:rsid w:val="00C14876"/>
    <w:rsid w:val="00D06FA1"/>
    <w:rsid w:val="00DC4359"/>
    <w:rsid w:val="00ED5097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9772"/>
  <w15:docId w15:val="{4D622813-8C68-8B49-8148-02CDAE0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2018-10-17T09:44:00Z</cp:lastPrinted>
  <dcterms:created xsi:type="dcterms:W3CDTF">2022-06-28T16:57:00Z</dcterms:created>
  <dcterms:modified xsi:type="dcterms:W3CDTF">2022-06-28T16:57:00Z</dcterms:modified>
</cp:coreProperties>
</file>