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EB4" w:rsidRPr="000F4EB4" w:rsidRDefault="000F4EB4" w:rsidP="000F4E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                        </w:t>
      </w:r>
      <w:r w:rsidRPr="000F4EB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DIPARTIMENTO UMANISTICO IND. PROFESSIONALE</w:t>
      </w:r>
    </w:p>
    <w:p w:rsidR="000F4EB4" w:rsidRPr="000F4EB4" w:rsidRDefault="000F4EB4" w:rsidP="000F4E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F4EB4" w:rsidRPr="000F4EB4" w:rsidRDefault="000F4EB4" w:rsidP="000F4E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                  </w:t>
      </w:r>
      <w:r w:rsidRPr="000F4EB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PROGRAMMAZIONE MODULARE CON OBIETTIVI MINIMI</w:t>
      </w:r>
    </w:p>
    <w:p w:rsidR="000F4EB4" w:rsidRPr="000F4EB4" w:rsidRDefault="000F4EB4" w:rsidP="000F4E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F4EB4" w:rsidRDefault="000F4EB4" w:rsidP="000F4E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                                                            STORIA</w:t>
      </w:r>
    </w:p>
    <w:p w:rsidR="000F4EB4" w:rsidRPr="000F4EB4" w:rsidRDefault="000F4EB4" w:rsidP="000F4E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                                                   </w:t>
      </w:r>
      <w:r w:rsidRPr="000F4EB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CLASSE QUARTA</w:t>
      </w:r>
    </w:p>
    <w:p w:rsidR="000F4EB4" w:rsidRPr="000F4EB4" w:rsidRDefault="000F4EB4" w:rsidP="000F4E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F4EB4" w:rsidRPr="000F4EB4" w:rsidRDefault="000F4EB4" w:rsidP="000F4E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F4EB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MODULO 0 – MODULO 0 – Recupero e consolidamento PIA</w:t>
      </w:r>
    </w:p>
    <w:p w:rsidR="000F4EB4" w:rsidRPr="000F4EB4" w:rsidRDefault="000F4EB4" w:rsidP="000F4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4EB4">
        <w:rPr>
          <w:rFonts w:ascii="Times New Roman" w:eastAsia="Times New Roman" w:hAnsi="Times New Roman" w:cs="Times New Roman"/>
          <w:sz w:val="24"/>
          <w:szCs w:val="24"/>
          <w:lang w:eastAsia="it-IT"/>
        </w:rPr>
        <w:t>Settembre/Ottobre</w:t>
      </w:r>
    </w:p>
    <w:p w:rsidR="000F4EB4" w:rsidRPr="000F4EB4" w:rsidRDefault="000F4EB4" w:rsidP="000F4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4EB4">
        <w:rPr>
          <w:rFonts w:ascii="Times New Roman" w:eastAsia="Times New Roman" w:hAnsi="Times New Roman" w:cs="Times New Roman"/>
          <w:sz w:val="24"/>
          <w:szCs w:val="24"/>
          <w:lang w:eastAsia="it-IT"/>
        </w:rPr>
        <w:t>Verifica delle conoscenze, competenze e capacità pregresse attraverso prove d’ingresso calibrate su livelli presunti e affidabili.</w:t>
      </w:r>
    </w:p>
    <w:p w:rsidR="000F4EB4" w:rsidRPr="000F4EB4" w:rsidRDefault="000F4EB4" w:rsidP="000F4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4EB4">
        <w:rPr>
          <w:rFonts w:ascii="Times New Roman" w:eastAsia="Times New Roman" w:hAnsi="Times New Roman" w:cs="Times New Roman"/>
          <w:sz w:val="24"/>
          <w:szCs w:val="24"/>
          <w:lang w:eastAsia="it-IT"/>
        </w:rPr>
        <w:t>Recupero di quelle competenze indispensabili per poter affrontare i contenuti progettati per l’anno in corso.</w:t>
      </w:r>
    </w:p>
    <w:p w:rsidR="000F4EB4" w:rsidRDefault="000F4EB4" w:rsidP="000F4EB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0F4EB4" w:rsidRPr="000F4EB4" w:rsidRDefault="000F4EB4" w:rsidP="000F4EB4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0F4EB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MODULO 1 – </w:t>
      </w:r>
      <w:r w:rsidRPr="000F4EB4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L’età dell’assolutismo</w:t>
      </w:r>
    </w:p>
    <w:p w:rsidR="000F4EB4" w:rsidRPr="000F4EB4" w:rsidRDefault="000F4EB4" w:rsidP="000F4EB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F4EB4">
        <w:rPr>
          <w:rFonts w:ascii="Times New Roman" w:eastAsia="SimSun" w:hAnsi="Times New Roman" w:cs="Times New Roman"/>
          <w:sz w:val="24"/>
          <w:szCs w:val="24"/>
          <w:lang w:eastAsia="zh-CN"/>
        </w:rPr>
        <w:t>Settembre/Ottobre</w:t>
      </w:r>
    </w:p>
    <w:p w:rsidR="000F4EB4" w:rsidRPr="000F4EB4" w:rsidRDefault="000F4EB4" w:rsidP="000F4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5977"/>
      </w:tblGrid>
      <w:tr w:rsidR="000F4EB4" w:rsidRPr="000F4EB4" w:rsidTr="00D74362">
        <w:tc>
          <w:tcPr>
            <w:tcW w:w="1838" w:type="dxa"/>
          </w:tcPr>
          <w:p w:rsidR="000F4EB4" w:rsidRPr="000F4EB4" w:rsidRDefault="000F4EB4" w:rsidP="00D74362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F4E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CONTENUTI:</w:t>
            </w:r>
            <w:r w:rsidRPr="000F4E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ab/>
            </w:r>
          </w:p>
        </w:tc>
        <w:tc>
          <w:tcPr>
            <w:tcW w:w="5977" w:type="dxa"/>
          </w:tcPr>
          <w:p w:rsidR="000F4EB4" w:rsidRPr="000F4EB4" w:rsidRDefault="000F4EB4" w:rsidP="00D74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F4E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1ª U.D. Il Seicento, secolo “moderno”</w:t>
            </w:r>
          </w:p>
        </w:tc>
      </w:tr>
      <w:tr w:rsidR="000F4EB4" w:rsidRPr="000F4EB4" w:rsidTr="00D74362">
        <w:tc>
          <w:tcPr>
            <w:tcW w:w="1838" w:type="dxa"/>
          </w:tcPr>
          <w:p w:rsidR="000F4EB4" w:rsidRPr="000F4EB4" w:rsidRDefault="000F4EB4" w:rsidP="00D74362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77" w:type="dxa"/>
          </w:tcPr>
          <w:p w:rsidR="000F4EB4" w:rsidRPr="000F4EB4" w:rsidRDefault="000F4EB4" w:rsidP="00D74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F4E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2ª U.D. Lo Stato assoluto</w:t>
            </w:r>
          </w:p>
          <w:p w:rsidR="000F4EB4" w:rsidRPr="000F4EB4" w:rsidRDefault="000F4EB4" w:rsidP="00D74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F4E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3ª U.D. Lo stato parlamentare</w:t>
            </w:r>
          </w:p>
          <w:p w:rsidR="000F4EB4" w:rsidRPr="000F4EB4" w:rsidRDefault="000F4EB4" w:rsidP="00D74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0F4EB4" w:rsidRPr="000F4EB4" w:rsidRDefault="000F4EB4" w:rsidP="000F4EB4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0F4EB4" w:rsidRPr="000F4EB4" w:rsidRDefault="000F4EB4" w:rsidP="000F4EB4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F4EB4">
        <w:rPr>
          <w:rFonts w:ascii="Times New Roman" w:eastAsia="SimSun" w:hAnsi="Times New Roman" w:cs="Times New Roman"/>
          <w:sz w:val="24"/>
          <w:szCs w:val="24"/>
          <w:lang w:eastAsia="zh-CN"/>
        </w:rPr>
        <w:t>OBIETTIVI</w:t>
      </w:r>
    </w:p>
    <w:p w:rsidR="000F4EB4" w:rsidRPr="000F4EB4" w:rsidRDefault="000F4EB4" w:rsidP="000F4EB4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F4EB4">
        <w:rPr>
          <w:rFonts w:ascii="Times New Roman" w:eastAsia="SimSun" w:hAnsi="Times New Roman" w:cs="Times New Roman"/>
          <w:sz w:val="24"/>
          <w:szCs w:val="24"/>
          <w:lang w:eastAsia="zh-CN"/>
        </w:rPr>
        <w:t>Individuare le connessioni tra la crisi del Seicento e la scienza, l’economia e la tecnologia( nuove invenzioni), analizzandone le evoluzioni nei vari contesti, anche professionali.</w:t>
      </w:r>
    </w:p>
    <w:p w:rsidR="000F4EB4" w:rsidRPr="000F4EB4" w:rsidRDefault="000F4EB4" w:rsidP="000F4EB4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F4EB4">
        <w:rPr>
          <w:rFonts w:ascii="Times New Roman" w:eastAsia="SimSun" w:hAnsi="Times New Roman" w:cs="Times New Roman"/>
          <w:sz w:val="24"/>
          <w:szCs w:val="24"/>
          <w:lang w:eastAsia="zh-CN"/>
        </w:rPr>
        <w:t>Conoscere la dimensione geografica in cui si inseriscono la crisi del Seicento, la rivoluzione scientifica, l’assolutismo, le rivoluzioni inglesi. Il commercio triangolare.</w:t>
      </w:r>
    </w:p>
    <w:p w:rsidR="000F4EB4" w:rsidRPr="000F4EB4" w:rsidRDefault="000F4EB4" w:rsidP="000F4EB4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0F4EB4" w:rsidRPr="000F4EB4" w:rsidRDefault="000F4EB4" w:rsidP="000F4EB4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0F4EB4" w:rsidRPr="000F4EB4" w:rsidRDefault="000F4EB4" w:rsidP="000F4EB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0F4EB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OBIETTIVI MINIMI</w:t>
      </w:r>
    </w:p>
    <w:p w:rsidR="000F4EB4" w:rsidRPr="000F4EB4" w:rsidRDefault="000F4EB4" w:rsidP="000F4EB4">
      <w:pPr>
        <w:numPr>
          <w:ilvl w:val="0"/>
          <w:numId w:val="3"/>
        </w:numPr>
        <w:autoSpaceDE w:val="0"/>
        <w:autoSpaceDN w:val="0"/>
        <w:adjustRightInd w:val="0"/>
        <w:spacing w:after="32" w:line="240" w:lineRule="auto"/>
        <w:contextualSpacing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0F4EB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Conoscere i tratti essenziali dell’assolutismo e del costituzionalismo inglese; </w:t>
      </w:r>
    </w:p>
    <w:p w:rsidR="000F4EB4" w:rsidRPr="000F4EB4" w:rsidRDefault="000F4EB4" w:rsidP="000F4EB4">
      <w:pPr>
        <w:numPr>
          <w:ilvl w:val="0"/>
          <w:numId w:val="3"/>
        </w:numPr>
        <w:autoSpaceDE w:val="0"/>
        <w:autoSpaceDN w:val="0"/>
        <w:adjustRightInd w:val="0"/>
        <w:spacing w:after="32" w:line="240" w:lineRule="auto"/>
        <w:contextualSpacing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0F4EB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Conoscere i tratti principali della rivoluzione scientifica e degli sviluppi del pensiero politico; </w:t>
      </w:r>
    </w:p>
    <w:p w:rsidR="000F4EB4" w:rsidRPr="000F4EB4" w:rsidRDefault="000F4EB4" w:rsidP="000F4EB4">
      <w:pPr>
        <w:numPr>
          <w:ilvl w:val="0"/>
          <w:numId w:val="3"/>
        </w:numPr>
        <w:autoSpaceDE w:val="0"/>
        <w:autoSpaceDN w:val="0"/>
        <w:adjustRightInd w:val="0"/>
        <w:spacing w:after="32" w:line="240" w:lineRule="auto"/>
        <w:contextualSpacing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0F4EB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Conoscere i tratti principali della crisi del seicento e delle potenze economiche emergenti; </w:t>
      </w:r>
    </w:p>
    <w:p w:rsidR="000F4EB4" w:rsidRPr="000F4EB4" w:rsidRDefault="000F4EB4" w:rsidP="000F4EB4">
      <w:pPr>
        <w:numPr>
          <w:ilvl w:val="0"/>
          <w:numId w:val="3"/>
        </w:numPr>
        <w:autoSpaceDE w:val="0"/>
        <w:autoSpaceDN w:val="0"/>
        <w:adjustRightInd w:val="0"/>
        <w:spacing w:after="32" w:line="240" w:lineRule="auto"/>
        <w:contextualSpacing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0F4EB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Conoscere notizie fondamentali circa l’Europa e il mondo: i vecchi e i nuovi imperi; </w:t>
      </w:r>
    </w:p>
    <w:p w:rsidR="000F4EB4" w:rsidRPr="000F4EB4" w:rsidRDefault="000F4EB4" w:rsidP="000F4EB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0F4EB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. </w:t>
      </w:r>
    </w:p>
    <w:p w:rsidR="000F4EB4" w:rsidRPr="000F4EB4" w:rsidRDefault="000F4EB4" w:rsidP="000F4EB4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0F4EB4" w:rsidRPr="000F4EB4" w:rsidRDefault="000F4EB4" w:rsidP="000F4EB4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F4EB4">
        <w:rPr>
          <w:rFonts w:ascii="Times New Roman" w:eastAsia="SimSun" w:hAnsi="Times New Roman" w:cs="Times New Roman"/>
          <w:sz w:val="24"/>
          <w:szCs w:val="24"/>
          <w:lang w:eastAsia="zh-CN"/>
        </w:rPr>
        <w:t>METODI E STRUMENTI</w:t>
      </w:r>
    </w:p>
    <w:p w:rsidR="000F4EB4" w:rsidRPr="000F4EB4" w:rsidRDefault="000F4EB4" w:rsidP="000F4EB4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F4EB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Brain </w:t>
      </w:r>
      <w:proofErr w:type="spellStart"/>
      <w:r w:rsidRPr="000F4EB4">
        <w:rPr>
          <w:rFonts w:ascii="Times New Roman" w:eastAsia="SimSun" w:hAnsi="Times New Roman" w:cs="Times New Roman"/>
          <w:sz w:val="24"/>
          <w:szCs w:val="24"/>
          <w:lang w:eastAsia="zh-CN"/>
        </w:rPr>
        <w:t>storming</w:t>
      </w:r>
      <w:proofErr w:type="spellEnd"/>
      <w:r w:rsidRPr="000F4EB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sul concetto di crisi</w:t>
      </w:r>
    </w:p>
    <w:p w:rsidR="000F4EB4" w:rsidRPr="000F4EB4" w:rsidRDefault="000F4EB4" w:rsidP="000F4EB4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F4EB4">
        <w:rPr>
          <w:rFonts w:ascii="Times New Roman" w:eastAsia="SimSun" w:hAnsi="Times New Roman" w:cs="Times New Roman"/>
          <w:sz w:val="24"/>
          <w:szCs w:val="24"/>
          <w:lang w:eastAsia="zh-CN"/>
        </w:rPr>
        <w:t>Lezioni frontali con l’ausilio di mappe e schemi sulla differenza fra Stato assoluto e Stato parlamentare, Stato moderno e Stato contemporaneo</w:t>
      </w:r>
    </w:p>
    <w:p w:rsidR="000F4EB4" w:rsidRPr="000F4EB4" w:rsidRDefault="000F4EB4" w:rsidP="000F4EB4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F4EB4">
        <w:rPr>
          <w:rFonts w:ascii="Times New Roman" w:eastAsia="SimSun" w:hAnsi="Times New Roman" w:cs="Times New Roman"/>
          <w:sz w:val="24"/>
          <w:szCs w:val="24"/>
          <w:lang w:eastAsia="zh-CN"/>
        </w:rPr>
        <w:t>Metodo induttivo per la lettura e l’interpretazione delle fonti e delle altre rubriche</w:t>
      </w:r>
    </w:p>
    <w:p w:rsidR="000F4EB4" w:rsidRPr="000F4EB4" w:rsidRDefault="000F4EB4" w:rsidP="000F4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4EB4">
        <w:rPr>
          <w:rFonts w:ascii="Times New Roman" w:eastAsia="SimSun" w:hAnsi="Times New Roman" w:cs="Times New Roman"/>
          <w:sz w:val="24"/>
          <w:szCs w:val="24"/>
          <w:lang w:eastAsia="zh-CN"/>
        </w:rPr>
        <w:t>Dibattito guidato</w:t>
      </w:r>
    </w:p>
    <w:p w:rsidR="000F4EB4" w:rsidRPr="000F4EB4" w:rsidRDefault="000F4EB4" w:rsidP="000F4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Libro di testo, fotocopie</w:t>
      </w:r>
    </w:p>
    <w:p w:rsidR="000F4EB4" w:rsidRPr="000F4EB4" w:rsidRDefault="000F4EB4" w:rsidP="000F4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F4EB4" w:rsidRPr="000F4EB4" w:rsidRDefault="000F4EB4" w:rsidP="000F4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4EB4">
        <w:rPr>
          <w:rFonts w:ascii="Times New Roman" w:eastAsia="Times New Roman" w:hAnsi="Times New Roman" w:cs="Times New Roman"/>
          <w:sz w:val="24"/>
          <w:szCs w:val="24"/>
          <w:lang w:eastAsia="it-IT"/>
        </w:rPr>
        <w:t>VERIFICA E VALUTAZIONE:</w:t>
      </w:r>
    </w:p>
    <w:p w:rsidR="000F4EB4" w:rsidRPr="000F4EB4" w:rsidRDefault="000F4EB4" w:rsidP="000F4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4E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Prove strutturate, </w:t>
      </w:r>
      <w:proofErr w:type="spellStart"/>
      <w:r w:rsidRPr="000F4EB4">
        <w:rPr>
          <w:rFonts w:ascii="Times New Roman" w:eastAsia="Times New Roman" w:hAnsi="Times New Roman" w:cs="Times New Roman"/>
          <w:sz w:val="24"/>
          <w:szCs w:val="24"/>
          <w:lang w:eastAsia="it-IT"/>
        </w:rPr>
        <w:t>semistrutturate</w:t>
      </w:r>
      <w:proofErr w:type="spellEnd"/>
      <w:r w:rsidRPr="000F4EB4">
        <w:rPr>
          <w:rFonts w:ascii="Times New Roman" w:eastAsia="Times New Roman" w:hAnsi="Times New Roman" w:cs="Times New Roman"/>
          <w:sz w:val="24"/>
          <w:szCs w:val="24"/>
          <w:lang w:eastAsia="it-IT"/>
        </w:rPr>
        <w:t>, colloqui, questionari.</w:t>
      </w:r>
    </w:p>
    <w:p w:rsidR="000F4EB4" w:rsidRPr="000F4EB4" w:rsidRDefault="000F4EB4" w:rsidP="000F4EB4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0F4EB4" w:rsidRDefault="000F4EB4" w:rsidP="000F4E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0F4EB4" w:rsidRDefault="000F4EB4" w:rsidP="000F4E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0F4EB4" w:rsidRDefault="000F4EB4" w:rsidP="000F4E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0F4EB4" w:rsidRPr="000F4EB4" w:rsidRDefault="000F4EB4" w:rsidP="000F4EB4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0F4EB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 xml:space="preserve">MODULO 2 – </w:t>
      </w:r>
      <w:r w:rsidRPr="000F4EB4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L’età delle rivoluzioni</w:t>
      </w:r>
    </w:p>
    <w:p w:rsidR="000F4EB4" w:rsidRPr="000F4EB4" w:rsidRDefault="000F4EB4" w:rsidP="000F4EB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F4EB4">
        <w:rPr>
          <w:rFonts w:ascii="Times New Roman" w:eastAsia="SimSun" w:hAnsi="Times New Roman" w:cs="Times New Roman"/>
          <w:sz w:val="24"/>
          <w:szCs w:val="24"/>
          <w:lang w:eastAsia="zh-CN"/>
        </w:rPr>
        <w:t>Novembre/ Gennaio</w:t>
      </w:r>
    </w:p>
    <w:p w:rsidR="000F4EB4" w:rsidRPr="000F4EB4" w:rsidRDefault="000F4EB4" w:rsidP="000F4EB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0F4EB4" w:rsidRPr="000F4EB4" w:rsidRDefault="000F4EB4" w:rsidP="000F4EB4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F4EB4">
        <w:rPr>
          <w:rFonts w:ascii="Times New Roman" w:eastAsia="SimSun" w:hAnsi="Times New Roman" w:cs="Times New Roman"/>
          <w:sz w:val="24"/>
          <w:szCs w:val="24"/>
          <w:lang w:eastAsia="zh-CN"/>
        </w:rPr>
        <w:t>OBIETTIVI</w:t>
      </w:r>
    </w:p>
    <w:p w:rsidR="000F4EB4" w:rsidRPr="000F4EB4" w:rsidRDefault="000F4EB4" w:rsidP="000F4E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F4EB4">
        <w:rPr>
          <w:rFonts w:ascii="Times New Roman" w:eastAsia="SimSun" w:hAnsi="Times New Roman" w:cs="Times New Roman"/>
          <w:sz w:val="24"/>
          <w:szCs w:val="24"/>
          <w:lang w:eastAsia="zh-CN"/>
        </w:rPr>
        <w:t>Individuare le connessioni fra le rivoluzioni americana, francese e l’età napoleonica e la scienza, l’economia e la tecnologia, analizzandone le evoluzioni nei vari contesti, anche professionali</w:t>
      </w:r>
    </w:p>
    <w:p w:rsidR="000F4EB4" w:rsidRPr="000F4EB4" w:rsidRDefault="000F4EB4" w:rsidP="000F4E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F4EB4">
        <w:rPr>
          <w:rFonts w:ascii="Times New Roman" w:eastAsia="SimSun" w:hAnsi="Times New Roman" w:cs="Times New Roman"/>
          <w:sz w:val="24"/>
          <w:szCs w:val="24"/>
          <w:lang w:eastAsia="zh-CN"/>
        </w:rPr>
        <w:t>Conoscere la dimensione geografica in cui si inseriscono la rivoluzione industriale inglese, il liberismo, l’illuminismo, la Rivoluzione americana. La Rivoluzione francese e l’Impero di Napoleone.</w:t>
      </w:r>
    </w:p>
    <w:p w:rsidR="000F4EB4" w:rsidRPr="000F4EB4" w:rsidRDefault="000F4EB4" w:rsidP="000F4EB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5977"/>
      </w:tblGrid>
      <w:tr w:rsidR="000F4EB4" w:rsidRPr="000F4EB4" w:rsidTr="00D74362">
        <w:tc>
          <w:tcPr>
            <w:tcW w:w="1838" w:type="dxa"/>
          </w:tcPr>
          <w:p w:rsidR="000F4EB4" w:rsidRPr="000F4EB4" w:rsidRDefault="000F4EB4" w:rsidP="00D74362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F4E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CONTENUTI:</w:t>
            </w:r>
            <w:r w:rsidRPr="000F4E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ab/>
            </w:r>
          </w:p>
        </w:tc>
        <w:tc>
          <w:tcPr>
            <w:tcW w:w="5977" w:type="dxa"/>
          </w:tcPr>
          <w:p w:rsidR="000F4EB4" w:rsidRPr="000F4EB4" w:rsidRDefault="000F4EB4" w:rsidP="00D74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F4E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1ª U.D. La prima rivoluzione industriale</w:t>
            </w:r>
          </w:p>
        </w:tc>
      </w:tr>
      <w:tr w:rsidR="000F4EB4" w:rsidRPr="000F4EB4" w:rsidTr="00D74362">
        <w:tc>
          <w:tcPr>
            <w:tcW w:w="1838" w:type="dxa"/>
          </w:tcPr>
          <w:p w:rsidR="000F4EB4" w:rsidRPr="000F4EB4" w:rsidRDefault="000F4EB4" w:rsidP="00D74362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77" w:type="dxa"/>
          </w:tcPr>
          <w:p w:rsidR="000F4EB4" w:rsidRPr="000F4EB4" w:rsidRDefault="000F4EB4" w:rsidP="00D74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F4E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2ª U.D. L’Illuminismo</w:t>
            </w:r>
          </w:p>
          <w:p w:rsidR="000F4EB4" w:rsidRPr="000F4EB4" w:rsidRDefault="000F4EB4" w:rsidP="00D74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F4E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3ª U.D. La Guerra d’Indipendenza americana</w:t>
            </w:r>
          </w:p>
          <w:p w:rsidR="000F4EB4" w:rsidRPr="000F4EB4" w:rsidRDefault="000F4EB4" w:rsidP="00D74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F4E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4ª U.D. La Rivoluzione francese</w:t>
            </w:r>
          </w:p>
          <w:p w:rsidR="000F4EB4" w:rsidRPr="000F4EB4" w:rsidRDefault="000F4EB4" w:rsidP="00D74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F4E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5ª U.D. Napoleone</w:t>
            </w:r>
          </w:p>
        </w:tc>
      </w:tr>
    </w:tbl>
    <w:p w:rsidR="000F4EB4" w:rsidRPr="000F4EB4" w:rsidRDefault="000F4EB4" w:rsidP="000F4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F4EB4" w:rsidRPr="000F4EB4" w:rsidRDefault="000F4EB4" w:rsidP="000F4EB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0F4EB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OBIETTIVI MINIMI</w:t>
      </w:r>
    </w:p>
    <w:p w:rsidR="000F4EB4" w:rsidRPr="000F4EB4" w:rsidRDefault="000F4EB4" w:rsidP="000F4EB4">
      <w:pPr>
        <w:numPr>
          <w:ilvl w:val="0"/>
          <w:numId w:val="4"/>
        </w:numPr>
        <w:autoSpaceDE w:val="0"/>
        <w:autoSpaceDN w:val="0"/>
        <w:adjustRightInd w:val="0"/>
        <w:spacing w:after="22" w:line="240" w:lineRule="auto"/>
        <w:contextualSpacing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0F4EB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Conoscere le caratteristiche della società e dell’economia tra Seicento e Settecento</w:t>
      </w:r>
    </w:p>
    <w:p w:rsidR="000F4EB4" w:rsidRPr="000F4EB4" w:rsidRDefault="000F4EB4" w:rsidP="000F4EB4">
      <w:pPr>
        <w:numPr>
          <w:ilvl w:val="0"/>
          <w:numId w:val="4"/>
        </w:numPr>
        <w:autoSpaceDE w:val="0"/>
        <w:autoSpaceDN w:val="0"/>
        <w:adjustRightInd w:val="0"/>
        <w:spacing w:after="22" w:line="240" w:lineRule="auto"/>
        <w:contextualSpacing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0F4EB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Cogliere i progressi della ricerca scientifica del settecento; </w:t>
      </w:r>
    </w:p>
    <w:p w:rsidR="000F4EB4" w:rsidRPr="000F4EB4" w:rsidRDefault="000F4EB4" w:rsidP="000F4EB4">
      <w:pPr>
        <w:numPr>
          <w:ilvl w:val="0"/>
          <w:numId w:val="4"/>
        </w:numPr>
        <w:autoSpaceDE w:val="0"/>
        <w:autoSpaceDN w:val="0"/>
        <w:adjustRightInd w:val="0"/>
        <w:spacing w:after="22" w:line="240" w:lineRule="auto"/>
        <w:contextualSpacing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0F4EB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Conoscere le cause e i fatti principali della Rivoluzione industriale; </w:t>
      </w:r>
    </w:p>
    <w:p w:rsidR="000F4EB4" w:rsidRPr="000F4EB4" w:rsidRDefault="000F4EB4" w:rsidP="000F4EB4">
      <w:pPr>
        <w:numPr>
          <w:ilvl w:val="0"/>
          <w:numId w:val="4"/>
        </w:numPr>
        <w:autoSpaceDE w:val="0"/>
        <w:autoSpaceDN w:val="0"/>
        <w:adjustRightInd w:val="0"/>
        <w:spacing w:after="22" w:line="240" w:lineRule="auto"/>
        <w:contextualSpacing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0F4EB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Cogliere la portata del pensiero illuministico; </w:t>
      </w:r>
    </w:p>
    <w:p w:rsidR="000F4EB4" w:rsidRPr="000F4EB4" w:rsidRDefault="000F4EB4" w:rsidP="000F4EB4">
      <w:pPr>
        <w:numPr>
          <w:ilvl w:val="0"/>
          <w:numId w:val="4"/>
        </w:numPr>
        <w:autoSpaceDE w:val="0"/>
        <w:autoSpaceDN w:val="0"/>
        <w:adjustRightInd w:val="0"/>
        <w:spacing w:after="22" w:line="240" w:lineRule="auto"/>
        <w:contextualSpacing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0F4EB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Conoscere le cause e i fatti principali della Rivoluzione americana; </w:t>
      </w:r>
    </w:p>
    <w:p w:rsidR="000F4EB4" w:rsidRPr="000F4EB4" w:rsidRDefault="000F4EB4" w:rsidP="000F4E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0F4EB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Conoscere le cause e i fatti principali della Rivoluzione francese. </w:t>
      </w:r>
    </w:p>
    <w:p w:rsidR="000F4EB4" w:rsidRPr="000F4EB4" w:rsidRDefault="000F4EB4" w:rsidP="000F4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F4EB4" w:rsidRPr="000F4EB4" w:rsidRDefault="000F4EB4" w:rsidP="000F4EB4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F4EB4">
        <w:rPr>
          <w:rFonts w:ascii="Times New Roman" w:eastAsia="SimSun" w:hAnsi="Times New Roman" w:cs="Times New Roman"/>
          <w:sz w:val="24"/>
          <w:szCs w:val="24"/>
          <w:lang w:eastAsia="zh-CN"/>
        </w:rPr>
        <w:t>METODI E STRUMENTI</w:t>
      </w:r>
    </w:p>
    <w:p w:rsidR="000F4EB4" w:rsidRPr="000F4EB4" w:rsidRDefault="000F4EB4" w:rsidP="000F4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F4EB4">
        <w:rPr>
          <w:rFonts w:ascii="Times New Roman" w:eastAsia="SimSun" w:hAnsi="Times New Roman" w:cs="Times New Roman"/>
          <w:sz w:val="24"/>
          <w:szCs w:val="24"/>
          <w:lang w:eastAsia="zh-CN"/>
        </w:rPr>
        <w:t>Introduzione dell’unità con mappa concettuale sul concetto di rivoluzione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0F4EB4">
        <w:rPr>
          <w:rFonts w:ascii="Times New Roman" w:eastAsia="SimSun" w:hAnsi="Times New Roman" w:cs="Times New Roman"/>
          <w:sz w:val="24"/>
          <w:szCs w:val="24"/>
          <w:lang w:eastAsia="zh-CN"/>
        </w:rPr>
        <w:t>(derivazione storiografica e differenza con il concetto di rivolta</w:t>
      </w:r>
      <w:r w:rsidRPr="000F4EB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)</w:t>
      </w:r>
    </w:p>
    <w:p w:rsidR="000F4EB4" w:rsidRPr="000F4EB4" w:rsidRDefault="000F4EB4" w:rsidP="000F4EB4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F4EB4">
        <w:rPr>
          <w:rFonts w:ascii="Times New Roman" w:eastAsia="SimSun" w:hAnsi="Times New Roman" w:cs="Times New Roman"/>
          <w:sz w:val="24"/>
          <w:szCs w:val="24"/>
          <w:lang w:eastAsia="zh-CN"/>
        </w:rPr>
        <w:t>Metodo induttivo per la lettura e l’interpretazione delle fonti e delle altre rubriche</w:t>
      </w:r>
    </w:p>
    <w:p w:rsidR="000F4EB4" w:rsidRPr="000F4EB4" w:rsidRDefault="000F4EB4" w:rsidP="000F4EB4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F4EB4">
        <w:rPr>
          <w:rFonts w:ascii="Times New Roman" w:eastAsia="SimSun" w:hAnsi="Times New Roman" w:cs="Times New Roman"/>
          <w:sz w:val="24"/>
          <w:szCs w:val="24"/>
          <w:lang w:eastAsia="zh-CN"/>
        </w:rPr>
        <w:t>Lezione partecipata per la spiegazione dei principi dell’Illuminismo.</w:t>
      </w:r>
    </w:p>
    <w:p w:rsidR="000F4EB4" w:rsidRPr="000F4EB4" w:rsidRDefault="000F4EB4" w:rsidP="000F4EB4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F4EB4">
        <w:rPr>
          <w:rFonts w:ascii="Times New Roman" w:eastAsia="SimSun" w:hAnsi="Times New Roman" w:cs="Times New Roman"/>
          <w:sz w:val="24"/>
          <w:szCs w:val="24"/>
          <w:lang w:eastAsia="zh-CN"/>
        </w:rPr>
        <w:t>Lezioni frontali con il supporto delle cartine del libro per descrivere la politica espansionistica di Napoleone</w:t>
      </w:r>
    </w:p>
    <w:p w:rsidR="000F4EB4" w:rsidRPr="000F4EB4" w:rsidRDefault="000F4EB4" w:rsidP="000F4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4EB4">
        <w:rPr>
          <w:rFonts w:ascii="Times New Roman" w:eastAsia="SimSun" w:hAnsi="Times New Roman" w:cs="Times New Roman"/>
          <w:sz w:val="24"/>
          <w:szCs w:val="24"/>
          <w:lang w:eastAsia="zh-CN"/>
        </w:rPr>
        <w:t>Dibattito guidato</w:t>
      </w:r>
    </w:p>
    <w:p w:rsidR="000F4EB4" w:rsidRPr="000F4EB4" w:rsidRDefault="000F4EB4" w:rsidP="000F4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Libro di testo, fotocopie</w:t>
      </w:r>
      <w:r w:rsidRPr="000F4EB4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0F4EB4" w:rsidRPr="000F4EB4" w:rsidRDefault="000F4EB4" w:rsidP="000F4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F4EB4" w:rsidRPr="000F4EB4" w:rsidRDefault="000F4EB4" w:rsidP="000F4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4EB4">
        <w:rPr>
          <w:rFonts w:ascii="Times New Roman" w:eastAsia="Times New Roman" w:hAnsi="Times New Roman" w:cs="Times New Roman"/>
          <w:sz w:val="24"/>
          <w:szCs w:val="24"/>
          <w:lang w:eastAsia="it-IT"/>
        </w:rPr>
        <w:t>VERIFICA E VALUTAZIONE:</w:t>
      </w:r>
    </w:p>
    <w:p w:rsidR="000F4EB4" w:rsidRPr="000F4EB4" w:rsidRDefault="000F4EB4" w:rsidP="000F4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4E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Prove strutturate, </w:t>
      </w:r>
      <w:proofErr w:type="spellStart"/>
      <w:r w:rsidRPr="000F4EB4">
        <w:rPr>
          <w:rFonts w:ascii="Times New Roman" w:eastAsia="Times New Roman" w:hAnsi="Times New Roman" w:cs="Times New Roman"/>
          <w:sz w:val="24"/>
          <w:szCs w:val="24"/>
          <w:lang w:eastAsia="it-IT"/>
        </w:rPr>
        <w:t>semistrutturate</w:t>
      </w:r>
      <w:proofErr w:type="spellEnd"/>
      <w:r w:rsidRPr="000F4EB4">
        <w:rPr>
          <w:rFonts w:ascii="Times New Roman" w:eastAsia="Times New Roman" w:hAnsi="Times New Roman" w:cs="Times New Roman"/>
          <w:sz w:val="24"/>
          <w:szCs w:val="24"/>
          <w:lang w:eastAsia="it-IT"/>
        </w:rPr>
        <w:t>, colloqui, questionari.</w:t>
      </w:r>
    </w:p>
    <w:p w:rsidR="000F4EB4" w:rsidRPr="000F4EB4" w:rsidRDefault="000F4EB4" w:rsidP="000F4EB4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0F4EB4" w:rsidRPr="000F4EB4" w:rsidRDefault="000F4EB4" w:rsidP="000F4E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F4EB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MODULO 3 – Il Risorgimento</w:t>
      </w:r>
    </w:p>
    <w:p w:rsidR="000F4EB4" w:rsidRPr="000F4EB4" w:rsidRDefault="000F4EB4" w:rsidP="000F4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4EB4">
        <w:rPr>
          <w:rFonts w:ascii="Times New Roman" w:eastAsia="Times New Roman" w:hAnsi="Times New Roman" w:cs="Times New Roman"/>
          <w:sz w:val="24"/>
          <w:szCs w:val="24"/>
          <w:lang w:eastAsia="it-IT"/>
        </w:rPr>
        <w:t>Febbraio/marzo</w:t>
      </w:r>
    </w:p>
    <w:p w:rsidR="000F4EB4" w:rsidRPr="000F4EB4" w:rsidRDefault="000F4EB4" w:rsidP="000F4EB4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F4EB4">
        <w:rPr>
          <w:rFonts w:ascii="Times New Roman" w:eastAsia="SimSun" w:hAnsi="Times New Roman" w:cs="Times New Roman"/>
          <w:sz w:val="24"/>
          <w:szCs w:val="24"/>
          <w:lang w:eastAsia="zh-CN"/>
        </w:rPr>
        <w:t>OBIETTIVI</w:t>
      </w:r>
    </w:p>
    <w:p w:rsidR="000F4EB4" w:rsidRPr="000F4EB4" w:rsidRDefault="000F4EB4" w:rsidP="000F4E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F4EB4">
        <w:rPr>
          <w:rFonts w:ascii="Times New Roman" w:eastAsia="SimSun" w:hAnsi="Times New Roman" w:cs="Times New Roman"/>
          <w:sz w:val="24"/>
          <w:szCs w:val="24"/>
          <w:lang w:eastAsia="zh-CN"/>
        </w:rPr>
        <w:t>Individuare le connessioni fra l’età della Restaurazione e del Risorgimento e la scienza, l’economia e la tecnologia, analizzandone le evoluzioni nei vari contesti, anche professionali</w:t>
      </w:r>
    </w:p>
    <w:p w:rsidR="000F4EB4" w:rsidRPr="000F4EB4" w:rsidRDefault="000F4EB4" w:rsidP="000F4E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F4EB4">
        <w:rPr>
          <w:rFonts w:ascii="Times New Roman" w:eastAsia="SimSun" w:hAnsi="Times New Roman" w:cs="Times New Roman"/>
          <w:sz w:val="24"/>
          <w:szCs w:val="24"/>
          <w:lang w:eastAsia="zh-CN"/>
        </w:rPr>
        <w:t>Conoscere la dimensione geografica in cui si inseriscono il Congresso di Vienna, la Restaurazione, le battaglie del risorgimento, la Destra Storica.</w:t>
      </w:r>
    </w:p>
    <w:p w:rsidR="000F4EB4" w:rsidRPr="000F4EB4" w:rsidRDefault="000F4EB4" w:rsidP="000F4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5977"/>
      </w:tblGrid>
      <w:tr w:rsidR="000F4EB4" w:rsidRPr="000F4EB4" w:rsidTr="00D74362">
        <w:tc>
          <w:tcPr>
            <w:tcW w:w="1838" w:type="dxa"/>
          </w:tcPr>
          <w:p w:rsidR="000F4EB4" w:rsidRPr="000F4EB4" w:rsidRDefault="000F4EB4" w:rsidP="00D74362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F4E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CONTENUTI:</w:t>
            </w:r>
            <w:r w:rsidRPr="000F4E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ab/>
            </w:r>
          </w:p>
        </w:tc>
        <w:tc>
          <w:tcPr>
            <w:tcW w:w="5977" w:type="dxa"/>
          </w:tcPr>
          <w:p w:rsidR="000F4EB4" w:rsidRPr="000F4EB4" w:rsidRDefault="000F4EB4" w:rsidP="00D7436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4E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1ª U.D. Il </w:t>
            </w:r>
            <w:r w:rsidRPr="000F4E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Congresso di Vienna</w:t>
            </w:r>
          </w:p>
        </w:tc>
      </w:tr>
      <w:tr w:rsidR="000F4EB4" w:rsidRPr="000F4EB4" w:rsidTr="00D74362">
        <w:tc>
          <w:tcPr>
            <w:tcW w:w="1838" w:type="dxa"/>
          </w:tcPr>
          <w:p w:rsidR="000F4EB4" w:rsidRPr="000F4EB4" w:rsidRDefault="000F4EB4" w:rsidP="00D74362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77" w:type="dxa"/>
          </w:tcPr>
          <w:p w:rsidR="000F4EB4" w:rsidRPr="000F4EB4" w:rsidRDefault="000F4EB4" w:rsidP="00D7436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4E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2ª U.D.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F4E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Restaurazione e Società Segrete</w:t>
            </w:r>
          </w:p>
          <w:p w:rsidR="000F4EB4" w:rsidRPr="000F4EB4" w:rsidRDefault="000F4EB4" w:rsidP="00D7436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4E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3ª U.D.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F4E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Verso il Risorgimento</w:t>
            </w:r>
          </w:p>
          <w:p w:rsidR="000F4EB4" w:rsidRPr="000F4EB4" w:rsidRDefault="000F4EB4" w:rsidP="00D7436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4E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4ª U.D.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F4E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 1848 e la Prima Guerra d’Indipendenza</w:t>
            </w:r>
          </w:p>
          <w:p w:rsidR="000F4EB4" w:rsidRPr="000F4EB4" w:rsidRDefault="000F4EB4" w:rsidP="00D7436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4E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5ª U.D.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F4E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 seconda Guerra d’Indipendenza</w:t>
            </w:r>
          </w:p>
          <w:p w:rsidR="000F4EB4" w:rsidRPr="000F4EB4" w:rsidRDefault="000F4EB4" w:rsidP="00D7436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4E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6ª U.D.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F4E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L’Italia unita</w:t>
            </w:r>
          </w:p>
        </w:tc>
      </w:tr>
    </w:tbl>
    <w:p w:rsidR="000F4EB4" w:rsidRPr="000F4EB4" w:rsidRDefault="000F4EB4" w:rsidP="000F4EB4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0F4EB4" w:rsidRPr="000F4EB4" w:rsidRDefault="000F4EB4" w:rsidP="000F4EB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0F4EB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OBIETTIVI MINIMI</w:t>
      </w:r>
    </w:p>
    <w:p w:rsidR="000F4EB4" w:rsidRPr="000F4EB4" w:rsidRDefault="000F4EB4" w:rsidP="000F4EB4">
      <w:pPr>
        <w:numPr>
          <w:ilvl w:val="0"/>
          <w:numId w:val="5"/>
        </w:numPr>
        <w:autoSpaceDE w:val="0"/>
        <w:autoSpaceDN w:val="0"/>
        <w:adjustRightInd w:val="0"/>
        <w:spacing w:after="22" w:line="240" w:lineRule="auto"/>
        <w:contextualSpacing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0F4EB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Conoscere i fatti principali della restaurazione</w:t>
      </w:r>
    </w:p>
    <w:p w:rsidR="000F4EB4" w:rsidRPr="000F4EB4" w:rsidRDefault="000F4EB4" w:rsidP="000F4EB4">
      <w:pPr>
        <w:numPr>
          <w:ilvl w:val="0"/>
          <w:numId w:val="5"/>
        </w:numPr>
        <w:autoSpaceDE w:val="0"/>
        <w:autoSpaceDN w:val="0"/>
        <w:adjustRightInd w:val="0"/>
        <w:spacing w:after="22" w:line="240" w:lineRule="auto"/>
        <w:contextualSpacing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0F4EB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Conoscere i tratti più importanti dell’unificazione d’Italia</w:t>
      </w:r>
    </w:p>
    <w:p w:rsidR="000F4EB4" w:rsidRPr="000F4EB4" w:rsidRDefault="000F4EB4" w:rsidP="000F4EB4">
      <w:pPr>
        <w:numPr>
          <w:ilvl w:val="0"/>
          <w:numId w:val="5"/>
        </w:numPr>
        <w:autoSpaceDE w:val="0"/>
        <w:autoSpaceDN w:val="0"/>
        <w:adjustRightInd w:val="0"/>
        <w:spacing w:after="22" w:line="240" w:lineRule="auto"/>
        <w:contextualSpacing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0F4EB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Conoscere la situazione politica, economica e sociale dell’Italia al momento dell’Unità</w:t>
      </w:r>
    </w:p>
    <w:p w:rsidR="000F4EB4" w:rsidRPr="000F4EB4" w:rsidRDefault="000F4EB4" w:rsidP="000F4EB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0F4EB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Conoscere i caratteri della prima industrializzazione, la nascita della classe operaia. </w:t>
      </w:r>
    </w:p>
    <w:p w:rsidR="000F4EB4" w:rsidRPr="000F4EB4" w:rsidRDefault="000F4EB4" w:rsidP="000F4EB4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0F4EB4" w:rsidRPr="000F4EB4" w:rsidRDefault="000F4EB4" w:rsidP="000F4EB4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F4EB4">
        <w:rPr>
          <w:rFonts w:ascii="Times New Roman" w:eastAsia="SimSun" w:hAnsi="Times New Roman" w:cs="Times New Roman"/>
          <w:sz w:val="24"/>
          <w:szCs w:val="24"/>
          <w:lang w:eastAsia="zh-CN"/>
        </w:rPr>
        <w:t>METODI E STRUMENTI</w:t>
      </w:r>
    </w:p>
    <w:p w:rsidR="000F4EB4" w:rsidRPr="000F4EB4" w:rsidRDefault="000F4EB4" w:rsidP="000F4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F4EB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Brain </w:t>
      </w:r>
      <w:proofErr w:type="spellStart"/>
      <w:r w:rsidRPr="000F4EB4">
        <w:rPr>
          <w:rFonts w:ascii="Times New Roman" w:eastAsia="SimSun" w:hAnsi="Times New Roman" w:cs="Times New Roman"/>
          <w:sz w:val="24"/>
          <w:szCs w:val="24"/>
          <w:lang w:eastAsia="zh-CN"/>
        </w:rPr>
        <w:t>storming</w:t>
      </w:r>
      <w:proofErr w:type="spellEnd"/>
      <w:r w:rsidRPr="000F4EB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sul concetto di Risorgimento</w:t>
      </w:r>
    </w:p>
    <w:p w:rsidR="000F4EB4" w:rsidRPr="000F4EB4" w:rsidRDefault="000F4EB4" w:rsidP="000F4EB4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F4EB4">
        <w:rPr>
          <w:rFonts w:ascii="Times New Roman" w:eastAsia="SimSun" w:hAnsi="Times New Roman" w:cs="Times New Roman"/>
          <w:sz w:val="24"/>
          <w:szCs w:val="24"/>
          <w:lang w:eastAsia="zh-CN"/>
        </w:rPr>
        <w:t>Metodo induttivo per la lettura e l’interpretazione delle fonti, della storiografia e delle altre rubriche</w:t>
      </w:r>
    </w:p>
    <w:p w:rsidR="000F4EB4" w:rsidRPr="000F4EB4" w:rsidRDefault="000F4EB4" w:rsidP="000F4EB4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F4EB4">
        <w:rPr>
          <w:rFonts w:ascii="Times New Roman" w:eastAsia="SimSun" w:hAnsi="Times New Roman" w:cs="Times New Roman"/>
          <w:sz w:val="24"/>
          <w:szCs w:val="24"/>
          <w:lang w:eastAsia="zh-CN"/>
        </w:rPr>
        <w:t>Lezione partecipata con l’ausilio di cartine per visualizzare l’assetto geopolitico italiano dalla Restaurazione all’Unità.</w:t>
      </w:r>
    </w:p>
    <w:p w:rsidR="000F4EB4" w:rsidRPr="000F4EB4" w:rsidRDefault="000F4EB4" w:rsidP="000F4EB4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F4EB4">
        <w:rPr>
          <w:rFonts w:ascii="Times New Roman" w:eastAsia="SimSun" w:hAnsi="Times New Roman" w:cs="Times New Roman"/>
          <w:sz w:val="24"/>
          <w:szCs w:val="24"/>
          <w:lang w:eastAsia="zh-CN"/>
        </w:rPr>
        <w:t>Lezioni frontali</w:t>
      </w:r>
    </w:p>
    <w:p w:rsidR="000F4EB4" w:rsidRPr="000F4EB4" w:rsidRDefault="000F4EB4" w:rsidP="000F4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4EB4">
        <w:rPr>
          <w:rFonts w:ascii="Times New Roman" w:eastAsia="SimSun" w:hAnsi="Times New Roman" w:cs="Times New Roman"/>
          <w:sz w:val="24"/>
          <w:szCs w:val="24"/>
          <w:lang w:eastAsia="zh-CN"/>
        </w:rPr>
        <w:t>Dibattito guidato</w:t>
      </w:r>
    </w:p>
    <w:p w:rsidR="000F4EB4" w:rsidRPr="000F4EB4" w:rsidRDefault="000F4EB4" w:rsidP="000F4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4EB4">
        <w:rPr>
          <w:rFonts w:ascii="Times New Roman" w:eastAsia="Times New Roman" w:hAnsi="Times New Roman" w:cs="Times New Roman"/>
          <w:sz w:val="24"/>
          <w:szCs w:val="24"/>
          <w:lang w:eastAsia="it-IT"/>
        </w:rPr>
        <w:t>Libro 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testo, fotocopie</w:t>
      </w:r>
      <w:r w:rsidRPr="000F4EB4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0F4EB4" w:rsidRPr="000F4EB4" w:rsidRDefault="000F4EB4" w:rsidP="000F4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F4EB4" w:rsidRPr="000F4EB4" w:rsidRDefault="000F4EB4" w:rsidP="000F4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4EB4">
        <w:rPr>
          <w:rFonts w:ascii="Times New Roman" w:eastAsia="Times New Roman" w:hAnsi="Times New Roman" w:cs="Times New Roman"/>
          <w:sz w:val="24"/>
          <w:szCs w:val="24"/>
          <w:lang w:eastAsia="it-IT"/>
        </w:rPr>
        <w:t>VERIFICA E VALUTAZIONE:</w:t>
      </w:r>
    </w:p>
    <w:p w:rsidR="000F4EB4" w:rsidRPr="000F4EB4" w:rsidRDefault="000F4EB4" w:rsidP="000F4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4E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Prove strutturate, </w:t>
      </w:r>
      <w:proofErr w:type="spellStart"/>
      <w:r w:rsidRPr="000F4EB4">
        <w:rPr>
          <w:rFonts w:ascii="Times New Roman" w:eastAsia="Times New Roman" w:hAnsi="Times New Roman" w:cs="Times New Roman"/>
          <w:sz w:val="24"/>
          <w:szCs w:val="24"/>
          <w:lang w:eastAsia="it-IT"/>
        </w:rPr>
        <w:t>semistrutturate</w:t>
      </w:r>
      <w:proofErr w:type="spellEnd"/>
      <w:r w:rsidRPr="000F4EB4">
        <w:rPr>
          <w:rFonts w:ascii="Times New Roman" w:eastAsia="Times New Roman" w:hAnsi="Times New Roman" w:cs="Times New Roman"/>
          <w:sz w:val="24"/>
          <w:szCs w:val="24"/>
          <w:lang w:eastAsia="it-IT"/>
        </w:rPr>
        <w:t>, colloqui, questionari.</w:t>
      </w:r>
    </w:p>
    <w:p w:rsidR="000F4EB4" w:rsidRPr="000F4EB4" w:rsidRDefault="000F4EB4" w:rsidP="000F4EB4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0F4EB4" w:rsidRPr="000F4EB4" w:rsidRDefault="000F4EB4" w:rsidP="000F4E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F4EB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MODULO 4 – Crisi e trionfo del Capitalismo</w:t>
      </w:r>
    </w:p>
    <w:p w:rsidR="000F4EB4" w:rsidRPr="000F4EB4" w:rsidRDefault="000F4EB4" w:rsidP="000F4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4EB4">
        <w:rPr>
          <w:rFonts w:ascii="Times New Roman" w:eastAsia="Times New Roman" w:hAnsi="Times New Roman" w:cs="Times New Roman"/>
          <w:sz w:val="24"/>
          <w:szCs w:val="24"/>
          <w:lang w:eastAsia="it-IT"/>
        </w:rPr>
        <w:t>Aprile/maggio</w:t>
      </w:r>
    </w:p>
    <w:p w:rsidR="000F4EB4" w:rsidRPr="000F4EB4" w:rsidRDefault="000F4EB4" w:rsidP="000F4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F4EB4" w:rsidRPr="000F4EB4" w:rsidRDefault="000F4EB4" w:rsidP="000F4EB4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F4EB4">
        <w:rPr>
          <w:rFonts w:ascii="Times New Roman" w:eastAsia="SimSun" w:hAnsi="Times New Roman" w:cs="Times New Roman"/>
          <w:sz w:val="24"/>
          <w:szCs w:val="24"/>
          <w:lang w:eastAsia="zh-CN"/>
        </w:rPr>
        <w:t>OBIETTIVI</w:t>
      </w:r>
    </w:p>
    <w:p w:rsidR="000F4EB4" w:rsidRPr="000F4EB4" w:rsidRDefault="000F4EB4" w:rsidP="000F4EB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F4EB4">
        <w:rPr>
          <w:rFonts w:ascii="Times New Roman" w:eastAsia="SimSun" w:hAnsi="Times New Roman" w:cs="Times New Roman"/>
          <w:sz w:val="24"/>
          <w:szCs w:val="24"/>
          <w:lang w:eastAsia="zh-CN"/>
        </w:rPr>
        <w:t>Individuare le connessioni fra la diffusione del comunismo e del colonialismo e la scienza, l’economia e la tecnologia( Lunga depressione, seconda rivoluzione industriale, risvolti economici dell’imperialismo) analizzandone le evoluzioni nei vari contesti, anche professionali.</w:t>
      </w:r>
    </w:p>
    <w:p w:rsidR="000F4EB4" w:rsidRPr="000F4EB4" w:rsidRDefault="000F4EB4" w:rsidP="000F4EB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F4EB4">
        <w:rPr>
          <w:rFonts w:ascii="Times New Roman" w:eastAsia="SimSun" w:hAnsi="Times New Roman" w:cs="Times New Roman"/>
          <w:sz w:val="24"/>
          <w:szCs w:val="24"/>
          <w:lang w:eastAsia="zh-CN"/>
        </w:rPr>
        <w:t>Conoscere la dimensione geografica in cui si inseriscono la nascita del comunismo, delle internazionali e del Movimento operaio, la conquista del West, la Guerra di secessione e il decollo economico degli Stati Uniti, la lunga depressione, la seconda rivoluzione industriale, il colonialismo e l’emigrazione italiana dell’Ottocento e del Novecento.</w:t>
      </w:r>
    </w:p>
    <w:p w:rsidR="000F4EB4" w:rsidRPr="000F4EB4" w:rsidRDefault="000F4EB4" w:rsidP="000F4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5977"/>
      </w:tblGrid>
      <w:tr w:rsidR="000F4EB4" w:rsidRPr="000F4EB4" w:rsidTr="00D74362">
        <w:tc>
          <w:tcPr>
            <w:tcW w:w="1838" w:type="dxa"/>
          </w:tcPr>
          <w:p w:rsidR="000F4EB4" w:rsidRPr="000F4EB4" w:rsidRDefault="000F4EB4" w:rsidP="00D74362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F4E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CONTENUTI:</w:t>
            </w:r>
            <w:r w:rsidRPr="000F4E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ab/>
            </w:r>
          </w:p>
        </w:tc>
        <w:tc>
          <w:tcPr>
            <w:tcW w:w="5977" w:type="dxa"/>
          </w:tcPr>
          <w:p w:rsidR="000F4EB4" w:rsidRPr="000F4EB4" w:rsidRDefault="000F4EB4" w:rsidP="00D7436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F4E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1ª U.D. Il Movimento operaio</w:t>
            </w:r>
          </w:p>
        </w:tc>
      </w:tr>
      <w:tr w:rsidR="000F4EB4" w:rsidRPr="000F4EB4" w:rsidTr="00D74362">
        <w:tc>
          <w:tcPr>
            <w:tcW w:w="1838" w:type="dxa"/>
          </w:tcPr>
          <w:p w:rsidR="000F4EB4" w:rsidRPr="000F4EB4" w:rsidRDefault="000F4EB4" w:rsidP="00D74362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77" w:type="dxa"/>
          </w:tcPr>
          <w:p w:rsidR="000F4EB4" w:rsidRPr="000F4EB4" w:rsidRDefault="000F4EB4" w:rsidP="00D7436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F4E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2ª U.D.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F4E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La seconda rivoluzione industriale</w:t>
            </w:r>
          </w:p>
          <w:p w:rsidR="000F4EB4" w:rsidRPr="000F4EB4" w:rsidRDefault="000F4EB4" w:rsidP="00D7436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F4E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3ª U.D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F4E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L’età del colonialismo</w:t>
            </w:r>
          </w:p>
          <w:p w:rsidR="000F4EB4" w:rsidRPr="000F4EB4" w:rsidRDefault="000F4EB4" w:rsidP="00D7436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F4E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4ª U.D. L’Italia umbertina</w:t>
            </w:r>
          </w:p>
        </w:tc>
      </w:tr>
    </w:tbl>
    <w:p w:rsidR="000F4EB4" w:rsidRPr="000F4EB4" w:rsidRDefault="000F4EB4" w:rsidP="000F4EB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F4EB4" w:rsidRPr="000F4EB4" w:rsidRDefault="000F4EB4" w:rsidP="000F4EB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0F4EB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OBIETTIVI MINIMI</w:t>
      </w:r>
    </w:p>
    <w:p w:rsidR="000F4EB4" w:rsidRPr="000F4EB4" w:rsidRDefault="000F4EB4" w:rsidP="000F4EB4">
      <w:pPr>
        <w:numPr>
          <w:ilvl w:val="0"/>
          <w:numId w:val="6"/>
        </w:numPr>
        <w:autoSpaceDE w:val="0"/>
        <w:autoSpaceDN w:val="0"/>
        <w:adjustRightInd w:val="0"/>
        <w:spacing w:after="18" w:line="240" w:lineRule="auto"/>
        <w:contextualSpacing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0F4EB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Conoscere le linee fondamentali della seconda Rivoluzione industriale; </w:t>
      </w:r>
    </w:p>
    <w:p w:rsidR="000F4EB4" w:rsidRPr="000F4EB4" w:rsidRDefault="000F4EB4" w:rsidP="000F4EB4">
      <w:pPr>
        <w:numPr>
          <w:ilvl w:val="0"/>
          <w:numId w:val="6"/>
        </w:numPr>
        <w:autoSpaceDE w:val="0"/>
        <w:autoSpaceDN w:val="0"/>
        <w:adjustRightInd w:val="0"/>
        <w:spacing w:after="18" w:line="240" w:lineRule="auto"/>
        <w:contextualSpacing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0F4EB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Saper cogliere come le trasformazioni economiche e tecnologiche incidono sull’organizzazione sociale e politica; </w:t>
      </w:r>
    </w:p>
    <w:p w:rsidR="000F4EB4" w:rsidRPr="000F4EB4" w:rsidRDefault="000F4EB4" w:rsidP="000F4EB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0F4EB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Saper esprimere i contenuti acquisiti in un linguaggio adeguato. </w:t>
      </w:r>
    </w:p>
    <w:p w:rsidR="000F4EB4" w:rsidRPr="000F4EB4" w:rsidRDefault="000F4EB4" w:rsidP="000F4EB4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0F4EB4" w:rsidRPr="000F4EB4" w:rsidRDefault="000F4EB4" w:rsidP="000F4EB4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F4EB4">
        <w:rPr>
          <w:rFonts w:ascii="Times New Roman" w:eastAsia="SimSun" w:hAnsi="Times New Roman" w:cs="Times New Roman"/>
          <w:sz w:val="24"/>
          <w:szCs w:val="24"/>
          <w:lang w:eastAsia="zh-CN"/>
        </w:rPr>
        <w:t>METODI E STRUMENTI</w:t>
      </w:r>
    </w:p>
    <w:p w:rsidR="000F4EB4" w:rsidRPr="000F4EB4" w:rsidRDefault="000F4EB4" w:rsidP="000F4EB4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F4EB4">
        <w:rPr>
          <w:rFonts w:ascii="Times New Roman" w:eastAsia="SimSun" w:hAnsi="Times New Roman" w:cs="Times New Roman"/>
          <w:sz w:val="24"/>
          <w:szCs w:val="24"/>
          <w:lang w:eastAsia="zh-CN"/>
        </w:rPr>
        <w:t>Metodo induttivo per la lettura e l’interpretazione delle fonti, della storiografia e delle altre rubriche</w:t>
      </w:r>
    </w:p>
    <w:p w:rsidR="000F4EB4" w:rsidRPr="000F4EB4" w:rsidRDefault="000F4EB4" w:rsidP="000F4EB4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F4EB4">
        <w:rPr>
          <w:rFonts w:ascii="Times New Roman" w:eastAsia="SimSun" w:hAnsi="Times New Roman" w:cs="Times New Roman"/>
          <w:sz w:val="24"/>
          <w:szCs w:val="24"/>
          <w:lang w:eastAsia="zh-CN"/>
        </w:rPr>
        <w:t>Lezioni frontali</w:t>
      </w:r>
    </w:p>
    <w:p w:rsidR="000F4EB4" w:rsidRPr="000F4EB4" w:rsidRDefault="000F4EB4" w:rsidP="000F4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4EB4">
        <w:rPr>
          <w:rFonts w:ascii="Times New Roman" w:eastAsia="SimSun" w:hAnsi="Times New Roman" w:cs="Times New Roman"/>
          <w:sz w:val="24"/>
          <w:szCs w:val="24"/>
          <w:lang w:eastAsia="zh-CN"/>
        </w:rPr>
        <w:t>Dibattito guidato</w:t>
      </w:r>
    </w:p>
    <w:p w:rsidR="000F4EB4" w:rsidRPr="000F4EB4" w:rsidRDefault="000F4EB4" w:rsidP="000F4EB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0F4E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Approfondimento sul tema dell’emigrazione tramite il laboratorio delle </w:t>
      </w:r>
      <w:proofErr w:type="spellStart"/>
      <w:r w:rsidRPr="000F4EB4">
        <w:rPr>
          <w:rFonts w:ascii="Times New Roman" w:eastAsia="Times New Roman" w:hAnsi="Times New Roman" w:cs="Times New Roman"/>
          <w:sz w:val="24"/>
          <w:szCs w:val="24"/>
          <w:lang w:eastAsia="it-IT"/>
        </w:rPr>
        <w:t>competenze,</w:t>
      </w:r>
      <w:r w:rsidRPr="000F4EB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Siamo</w:t>
      </w:r>
      <w:proofErr w:type="spellEnd"/>
      <w:r w:rsidRPr="000F4EB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tutti un popolo di migranti</w:t>
      </w:r>
    </w:p>
    <w:p w:rsidR="000F4EB4" w:rsidRPr="000F4EB4" w:rsidRDefault="000F4EB4" w:rsidP="000F4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4EB4">
        <w:rPr>
          <w:rFonts w:ascii="Times New Roman" w:eastAsia="Times New Roman" w:hAnsi="Times New Roman" w:cs="Times New Roman"/>
          <w:sz w:val="24"/>
          <w:szCs w:val="24"/>
          <w:lang w:eastAsia="it-IT"/>
        </w:rPr>
        <w:t>Libro 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testo, fotocopie</w:t>
      </w:r>
      <w:r w:rsidRPr="000F4EB4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0F4EB4" w:rsidRPr="000F4EB4" w:rsidRDefault="000F4EB4" w:rsidP="000F4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F4EB4" w:rsidRPr="000F4EB4" w:rsidRDefault="000F4EB4" w:rsidP="000F4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4EB4">
        <w:rPr>
          <w:rFonts w:ascii="Times New Roman" w:eastAsia="Times New Roman" w:hAnsi="Times New Roman" w:cs="Times New Roman"/>
          <w:sz w:val="24"/>
          <w:szCs w:val="24"/>
          <w:lang w:eastAsia="it-IT"/>
        </w:rPr>
        <w:t>VERIFICA E VALUTAZIONE:</w:t>
      </w:r>
    </w:p>
    <w:p w:rsidR="000F4EB4" w:rsidRPr="000F4EB4" w:rsidRDefault="000F4EB4" w:rsidP="000F4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4E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Prove strutturate, </w:t>
      </w:r>
      <w:proofErr w:type="spellStart"/>
      <w:r w:rsidRPr="000F4EB4">
        <w:rPr>
          <w:rFonts w:ascii="Times New Roman" w:eastAsia="Times New Roman" w:hAnsi="Times New Roman" w:cs="Times New Roman"/>
          <w:sz w:val="24"/>
          <w:szCs w:val="24"/>
          <w:lang w:eastAsia="it-IT"/>
        </w:rPr>
        <w:t>semistrutturate</w:t>
      </w:r>
      <w:proofErr w:type="spellEnd"/>
      <w:r w:rsidRPr="000F4EB4">
        <w:rPr>
          <w:rFonts w:ascii="Times New Roman" w:eastAsia="Times New Roman" w:hAnsi="Times New Roman" w:cs="Times New Roman"/>
          <w:sz w:val="24"/>
          <w:szCs w:val="24"/>
          <w:lang w:eastAsia="it-IT"/>
        </w:rPr>
        <w:t>, colloqui, questionari.</w:t>
      </w:r>
    </w:p>
    <w:p w:rsidR="000F4EB4" w:rsidRPr="000F4EB4" w:rsidRDefault="000F4EB4" w:rsidP="000F4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26AAA" w:rsidRPr="000F4EB4" w:rsidRDefault="005C74FE">
      <w:pPr>
        <w:rPr>
          <w:rFonts w:ascii="Times New Roman" w:hAnsi="Times New Roman" w:cs="Times New Roman"/>
          <w:sz w:val="24"/>
          <w:szCs w:val="24"/>
        </w:rPr>
      </w:pPr>
    </w:p>
    <w:sectPr w:rsidR="00F26AAA" w:rsidRPr="000F4E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40127"/>
    <w:multiLevelType w:val="hybridMultilevel"/>
    <w:tmpl w:val="ED6264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E3FDF"/>
    <w:multiLevelType w:val="hybridMultilevel"/>
    <w:tmpl w:val="0F1AA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C226E6"/>
    <w:multiLevelType w:val="hybridMultilevel"/>
    <w:tmpl w:val="02C46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09174C"/>
    <w:multiLevelType w:val="hybridMultilevel"/>
    <w:tmpl w:val="FD983C20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CA1A2C"/>
    <w:multiLevelType w:val="hybridMultilevel"/>
    <w:tmpl w:val="8662BE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D050C9"/>
    <w:multiLevelType w:val="hybridMultilevel"/>
    <w:tmpl w:val="EAC8B52C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C7A"/>
    <w:rsid w:val="000F4EB4"/>
    <w:rsid w:val="00137C7A"/>
    <w:rsid w:val="005C74FE"/>
    <w:rsid w:val="009136CA"/>
    <w:rsid w:val="00DA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4E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4E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Ilaria</cp:lastModifiedBy>
  <cp:revision>2</cp:revision>
  <dcterms:created xsi:type="dcterms:W3CDTF">2020-12-29T07:23:00Z</dcterms:created>
  <dcterms:modified xsi:type="dcterms:W3CDTF">2020-12-29T07:23:00Z</dcterms:modified>
</cp:coreProperties>
</file>