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9F" w:rsidRPr="0008699F" w:rsidRDefault="0008699F" w:rsidP="000869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8699F">
        <w:rPr>
          <w:rFonts w:ascii="Times New Roman" w:hAnsi="Times New Roman" w:cs="Times New Roman"/>
          <w:bCs/>
          <w:sz w:val="24"/>
          <w:szCs w:val="24"/>
        </w:rPr>
        <w:t xml:space="preserve">                       DIPARTIMENTO UMANISTICO IND. PROFESSIONALE</w:t>
      </w:r>
    </w:p>
    <w:p w:rsidR="0008699F" w:rsidRPr="0008699F" w:rsidRDefault="0008699F" w:rsidP="000869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699F" w:rsidRPr="0008699F" w:rsidRDefault="0008699F" w:rsidP="000869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699F">
        <w:rPr>
          <w:rFonts w:ascii="Times New Roman" w:hAnsi="Times New Roman" w:cs="Times New Roman"/>
          <w:bCs/>
          <w:sz w:val="24"/>
          <w:szCs w:val="24"/>
        </w:rPr>
        <w:t xml:space="preserve">                 PROGRAMMAZIONE MODULARE CON OBIETTIVI MINIMI</w:t>
      </w:r>
    </w:p>
    <w:p w:rsidR="0008699F" w:rsidRPr="0008699F" w:rsidRDefault="0008699F" w:rsidP="000869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699F" w:rsidRPr="0008699F" w:rsidRDefault="0008699F" w:rsidP="000869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699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STORIA</w:t>
      </w:r>
    </w:p>
    <w:p w:rsidR="0008699F" w:rsidRPr="0008699F" w:rsidRDefault="0008699F" w:rsidP="000869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699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CLASSE QUINTA</w:t>
      </w:r>
    </w:p>
    <w:p w:rsidR="0008699F" w:rsidRPr="0008699F" w:rsidRDefault="0008699F" w:rsidP="0008699F">
      <w:pPr>
        <w:rPr>
          <w:rFonts w:ascii="Times New Roman" w:hAnsi="Times New Roman" w:cs="Times New Roman"/>
          <w:bCs/>
          <w:sz w:val="24"/>
          <w:szCs w:val="24"/>
        </w:rPr>
      </w:pPr>
    </w:p>
    <w:p w:rsidR="0008699F" w:rsidRPr="00736F60" w:rsidRDefault="0008699F" w:rsidP="00086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F60">
        <w:rPr>
          <w:rFonts w:ascii="Times New Roman" w:hAnsi="Times New Roman" w:cs="Times New Roman"/>
          <w:b/>
          <w:bCs/>
          <w:sz w:val="24"/>
          <w:szCs w:val="24"/>
        </w:rPr>
        <w:t>MODULO 0  – Recupero e consolidamento PIA</w:t>
      </w:r>
    </w:p>
    <w:p w:rsidR="0008699F" w:rsidRDefault="0008699F" w:rsidP="0008699F">
      <w:pPr>
        <w:rPr>
          <w:rFonts w:ascii="Times New Roman" w:hAnsi="Times New Roman" w:cs="Times New Roman"/>
          <w:bCs/>
          <w:sz w:val="24"/>
          <w:szCs w:val="24"/>
        </w:rPr>
      </w:pPr>
      <w:r w:rsidRPr="0008699F">
        <w:rPr>
          <w:rFonts w:ascii="Times New Roman" w:hAnsi="Times New Roman" w:cs="Times New Roman"/>
          <w:bCs/>
          <w:sz w:val="24"/>
          <w:szCs w:val="24"/>
        </w:rPr>
        <w:t>Settembre/Ottobre</w:t>
      </w:r>
    </w:p>
    <w:p w:rsidR="0008699F" w:rsidRPr="0008699F" w:rsidRDefault="0008699F" w:rsidP="0008699F">
      <w:pPr>
        <w:rPr>
          <w:rFonts w:ascii="Times New Roman" w:hAnsi="Times New Roman" w:cs="Times New Roman"/>
          <w:bCs/>
          <w:sz w:val="24"/>
          <w:szCs w:val="24"/>
        </w:rPr>
      </w:pPr>
      <w:r w:rsidRPr="0008699F">
        <w:rPr>
          <w:rFonts w:ascii="Times New Roman" w:hAnsi="Times New Roman" w:cs="Times New Roman"/>
          <w:bCs/>
          <w:sz w:val="24"/>
          <w:szCs w:val="24"/>
        </w:rPr>
        <w:t>Verifica delle conoscenze, competenze e capacità pregresse attraverso prove d’ingresso calibrate su livelli presunti e affidabili.</w:t>
      </w:r>
    </w:p>
    <w:p w:rsidR="0008699F" w:rsidRPr="0008699F" w:rsidRDefault="0008699F" w:rsidP="0008699F">
      <w:pPr>
        <w:rPr>
          <w:rFonts w:ascii="Times New Roman" w:hAnsi="Times New Roman" w:cs="Times New Roman"/>
          <w:bCs/>
          <w:sz w:val="24"/>
          <w:szCs w:val="24"/>
        </w:rPr>
      </w:pPr>
      <w:r w:rsidRPr="0008699F">
        <w:rPr>
          <w:rFonts w:ascii="Times New Roman" w:hAnsi="Times New Roman" w:cs="Times New Roman"/>
          <w:bCs/>
          <w:sz w:val="24"/>
          <w:szCs w:val="24"/>
        </w:rPr>
        <w:t>Recupero di quelle competenze indispensabili per poter affrontare i contenuti progettati per l’anno in corso.</w:t>
      </w:r>
    </w:p>
    <w:p w:rsidR="0008699F" w:rsidRPr="0008699F" w:rsidRDefault="0008699F" w:rsidP="0008699F">
      <w:pPr>
        <w:rPr>
          <w:rFonts w:ascii="Times New Roman" w:hAnsi="Times New Roman" w:cs="Times New Roman"/>
          <w:bCs/>
          <w:sz w:val="24"/>
          <w:szCs w:val="24"/>
        </w:rPr>
      </w:pPr>
    </w:p>
    <w:p w:rsidR="001A4257" w:rsidRDefault="0008699F" w:rsidP="00086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257">
        <w:rPr>
          <w:rFonts w:ascii="Times New Roman" w:hAnsi="Times New Roman" w:cs="Times New Roman"/>
          <w:b/>
          <w:bCs/>
          <w:sz w:val="24"/>
          <w:szCs w:val="24"/>
        </w:rPr>
        <w:t>MODULO 1 –</w:t>
      </w:r>
      <w:r w:rsidR="001A4257">
        <w:rPr>
          <w:rFonts w:ascii="Times New Roman" w:hAnsi="Times New Roman" w:cs="Times New Roman"/>
          <w:b/>
          <w:bCs/>
          <w:sz w:val="24"/>
          <w:szCs w:val="24"/>
        </w:rPr>
        <w:t xml:space="preserve"> Gli scenari economici e politici all’inizio del Novecento</w:t>
      </w:r>
    </w:p>
    <w:p w:rsidR="0008699F" w:rsidRDefault="0008699F" w:rsidP="0008699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Ottobre </w:t>
      </w:r>
    </w:p>
    <w:p w:rsidR="0008699F" w:rsidRDefault="0008699F" w:rsidP="000869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1 U.D. Sviluppo industriale e società di massa </w:t>
      </w:r>
    </w:p>
    <w:p w:rsidR="0008699F" w:rsidRDefault="0008699F" w:rsidP="000869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2 U.D. le potenze europee fra Ottocento e Novecento</w:t>
      </w:r>
    </w:p>
    <w:p w:rsidR="0008699F" w:rsidRDefault="0008699F" w:rsidP="000869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3 </w:t>
      </w:r>
      <w:r w:rsidRPr="0008699F">
        <w:rPr>
          <w:rFonts w:ascii="Times New Roman" w:hAnsi="Times New Roman" w:cs="Times New Roman"/>
          <w:bCs/>
          <w:sz w:val="24"/>
          <w:szCs w:val="24"/>
        </w:rPr>
        <w:t>U.D. L’età giolittiana</w:t>
      </w:r>
    </w:p>
    <w:p w:rsidR="0008699F" w:rsidRPr="0008699F" w:rsidRDefault="0008699F" w:rsidP="000869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4 U.D. lo scenario dell’aerea balcanica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08699F" w:rsidRPr="0008699F" w:rsidTr="00D74362">
        <w:tc>
          <w:tcPr>
            <w:tcW w:w="1838" w:type="dxa"/>
          </w:tcPr>
          <w:p w:rsidR="0008699F" w:rsidRPr="0008699F" w:rsidRDefault="0008699F" w:rsidP="0008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</w:tcPr>
          <w:p w:rsidR="0008699F" w:rsidRPr="0008699F" w:rsidRDefault="0008699F" w:rsidP="0008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9F" w:rsidRPr="0008699F" w:rsidTr="00D74362">
        <w:tc>
          <w:tcPr>
            <w:tcW w:w="1838" w:type="dxa"/>
          </w:tcPr>
          <w:p w:rsidR="0008699F" w:rsidRPr="0008699F" w:rsidRDefault="0008699F" w:rsidP="0008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</w:tcPr>
          <w:p w:rsidR="0008699F" w:rsidRPr="0008699F" w:rsidRDefault="0008699F" w:rsidP="0008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OBIETTIVI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 xml:space="preserve">Individuare </w:t>
      </w:r>
      <w:r w:rsidR="001A4257">
        <w:rPr>
          <w:rFonts w:ascii="Times New Roman" w:hAnsi="Times New Roman" w:cs="Times New Roman"/>
          <w:sz w:val="24"/>
          <w:szCs w:val="24"/>
        </w:rPr>
        <w:t>le caratteristiche e gli scenari economici e politici all’inizio del Novecento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METODI E STRUMENTI</w:t>
      </w:r>
    </w:p>
    <w:p w:rsidR="0008699F" w:rsidRPr="0008699F" w:rsidRDefault="0008699F" w:rsidP="001A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 xml:space="preserve">Brain </w:t>
      </w:r>
      <w:proofErr w:type="spellStart"/>
      <w:r w:rsidRPr="0008699F">
        <w:rPr>
          <w:rFonts w:ascii="Times New Roman" w:hAnsi="Times New Roman" w:cs="Times New Roman"/>
          <w:sz w:val="24"/>
          <w:szCs w:val="24"/>
        </w:rPr>
        <w:t>storming</w:t>
      </w:r>
      <w:proofErr w:type="spellEnd"/>
    </w:p>
    <w:p w:rsidR="0008699F" w:rsidRPr="0008699F" w:rsidRDefault="0008699F" w:rsidP="001A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 xml:space="preserve">Lezioni frontali con l’ausilio di mappe e schemi </w:t>
      </w:r>
    </w:p>
    <w:p w:rsidR="0008699F" w:rsidRPr="0008699F" w:rsidRDefault="0008699F" w:rsidP="001A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Metodo induttivo per la lettura e l’interpretazione delle fonti e delle altre rubriche</w:t>
      </w:r>
    </w:p>
    <w:p w:rsidR="0008699F" w:rsidRPr="0008699F" w:rsidRDefault="0008699F" w:rsidP="001A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Dibattito guidato</w:t>
      </w:r>
    </w:p>
    <w:p w:rsidR="0008699F" w:rsidRPr="0008699F" w:rsidRDefault="001A4257" w:rsidP="001A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Libro di testo, fotocopie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VERIFICA E VALUTAZIONE: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 xml:space="preserve">Prove strutturate, </w:t>
      </w:r>
      <w:proofErr w:type="spellStart"/>
      <w:r w:rsidRPr="0008699F">
        <w:rPr>
          <w:rFonts w:ascii="Times New Roman" w:hAnsi="Times New Roman" w:cs="Times New Roman"/>
          <w:sz w:val="24"/>
          <w:szCs w:val="24"/>
        </w:rPr>
        <w:t>semistrutturate</w:t>
      </w:r>
      <w:proofErr w:type="spellEnd"/>
      <w:r w:rsidRPr="0008699F">
        <w:rPr>
          <w:rFonts w:ascii="Times New Roman" w:hAnsi="Times New Roman" w:cs="Times New Roman"/>
          <w:sz w:val="24"/>
          <w:szCs w:val="24"/>
        </w:rPr>
        <w:t>, colloqui, questionari.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p w:rsidR="001A4257" w:rsidRDefault="001A4257" w:rsidP="0008699F">
      <w:pPr>
        <w:rPr>
          <w:rFonts w:ascii="Times New Roman" w:hAnsi="Times New Roman" w:cs="Times New Roman"/>
          <w:bCs/>
          <w:sz w:val="24"/>
          <w:szCs w:val="24"/>
        </w:rPr>
      </w:pPr>
    </w:p>
    <w:p w:rsidR="001A4257" w:rsidRDefault="001A4257" w:rsidP="0008699F">
      <w:pPr>
        <w:rPr>
          <w:rFonts w:ascii="Times New Roman" w:hAnsi="Times New Roman" w:cs="Times New Roman"/>
          <w:bCs/>
          <w:sz w:val="24"/>
          <w:szCs w:val="24"/>
        </w:rPr>
      </w:pPr>
    </w:p>
    <w:p w:rsidR="001A4257" w:rsidRDefault="001A4257" w:rsidP="0008699F">
      <w:pPr>
        <w:rPr>
          <w:rFonts w:ascii="Times New Roman" w:hAnsi="Times New Roman" w:cs="Times New Roman"/>
          <w:bCs/>
          <w:sz w:val="24"/>
          <w:szCs w:val="24"/>
        </w:rPr>
      </w:pPr>
    </w:p>
    <w:p w:rsidR="0008699F" w:rsidRPr="001A4257" w:rsidRDefault="0008699F" w:rsidP="00086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257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MODULO 2 – L’età dei nazionalismi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Ottobre/Novembre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OBIETTIVI</w:t>
      </w:r>
    </w:p>
    <w:p w:rsidR="0008699F" w:rsidRPr="0008699F" w:rsidRDefault="0008699F" w:rsidP="0008699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Individuare le trasformazioni dell’Italia e dell’Europa tra fine Ottocento e primo novecento</w:t>
      </w:r>
    </w:p>
    <w:p w:rsidR="0008699F" w:rsidRPr="0008699F" w:rsidRDefault="0008699F" w:rsidP="0008699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Conoscere le ragioni profonde della Grande Guerra e delle Rivoluzioni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08699F" w:rsidRPr="0008699F" w:rsidTr="00D74362">
        <w:tc>
          <w:tcPr>
            <w:tcW w:w="1838" w:type="dxa"/>
          </w:tcPr>
          <w:p w:rsidR="0008699F" w:rsidRPr="0008699F" w:rsidRDefault="0008699F" w:rsidP="0008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</w:tcPr>
          <w:p w:rsidR="0008699F" w:rsidRDefault="001A4257" w:rsidP="001A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1ª U.D. L’Europa verso la catastrofe</w:t>
            </w:r>
          </w:p>
          <w:p w:rsidR="001A4257" w:rsidRPr="0008699F" w:rsidRDefault="001A4257" w:rsidP="001A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U.D Le cause di lungo periodo della guerra </w:t>
            </w:r>
          </w:p>
        </w:tc>
      </w:tr>
      <w:tr w:rsidR="0008699F" w:rsidRPr="0008699F" w:rsidTr="00D74362">
        <w:tc>
          <w:tcPr>
            <w:tcW w:w="1838" w:type="dxa"/>
          </w:tcPr>
          <w:p w:rsidR="0008699F" w:rsidRPr="0008699F" w:rsidRDefault="0008699F" w:rsidP="0008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</w:tcPr>
          <w:p w:rsidR="001A4257" w:rsidRDefault="001A4257" w:rsidP="001A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 w:rsidR="0008699F" w:rsidRPr="0008699F">
              <w:rPr>
                <w:rFonts w:ascii="Times New Roman" w:hAnsi="Times New Roman" w:cs="Times New Roman"/>
                <w:sz w:val="24"/>
                <w:szCs w:val="24"/>
              </w:rPr>
              <w:t xml:space="preserve">U.D. </w:t>
            </w:r>
            <w:r w:rsidRPr="001A4257">
              <w:rPr>
                <w:rFonts w:ascii="Times New Roman" w:hAnsi="Times New Roman" w:cs="Times New Roman"/>
                <w:sz w:val="24"/>
                <w:szCs w:val="24"/>
              </w:rPr>
              <w:t>La Prima guerra Mondiale</w:t>
            </w:r>
          </w:p>
          <w:p w:rsidR="001A4257" w:rsidRDefault="001A4257" w:rsidP="001A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U.D.  I trattati di pace e la situazione politica nel dopoguerra</w:t>
            </w:r>
            <w:r w:rsidR="0008699F" w:rsidRPr="00086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99F" w:rsidRPr="0008699F" w:rsidRDefault="001A4257" w:rsidP="001A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U.D.  </w:t>
            </w:r>
            <w:r w:rsidR="0008699F" w:rsidRPr="0008699F">
              <w:rPr>
                <w:rFonts w:ascii="Times New Roman" w:hAnsi="Times New Roman" w:cs="Times New Roman"/>
                <w:sz w:val="24"/>
                <w:szCs w:val="24"/>
              </w:rPr>
              <w:t xml:space="preserve">La rivoluzione russa </w:t>
            </w:r>
          </w:p>
        </w:tc>
      </w:tr>
    </w:tbl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p w:rsidR="0008699F" w:rsidRPr="0008699F" w:rsidRDefault="0008699F" w:rsidP="0008699F">
      <w:pPr>
        <w:rPr>
          <w:rFonts w:ascii="Times New Roman" w:hAnsi="Times New Roman" w:cs="Times New Roman"/>
          <w:i/>
          <w:sz w:val="24"/>
          <w:szCs w:val="24"/>
        </w:rPr>
      </w:pPr>
      <w:r w:rsidRPr="0008699F">
        <w:rPr>
          <w:rFonts w:ascii="Times New Roman" w:hAnsi="Times New Roman" w:cs="Times New Roman"/>
          <w:i/>
          <w:sz w:val="24"/>
          <w:szCs w:val="24"/>
        </w:rPr>
        <w:t>OBIETTIVI MINIMI</w:t>
      </w:r>
    </w:p>
    <w:p w:rsidR="0008699F" w:rsidRPr="0008699F" w:rsidRDefault="0008699F" w:rsidP="001A4257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08699F">
        <w:rPr>
          <w:rFonts w:ascii="Times New Roman" w:hAnsi="Times New Roman" w:cs="Times New Roman"/>
          <w:i/>
          <w:sz w:val="24"/>
          <w:szCs w:val="24"/>
        </w:rPr>
        <w:t>Conoscere le caratteristiche della società e dell’economia della fine del secolo XIX</w:t>
      </w:r>
    </w:p>
    <w:p w:rsidR="0008699F" w:rsidRPr="0008699F" w:rsidRDefault="0008699F" w:rsidP="001A4257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08699F">
        <w:rPr>
          <w:rFonts w:ascii="Times New Roman" w:hAnsi="Times New Roman" w:cs="Times New Roman"/>
          <w:i/>
          <w:sz w:val="24"/>
          <w:szCs w:val="24"/>
        </w:rPr>
        <w:t>Cogliere le caratteristiche dell’età giolittiana</w:t>
      </w:r>
    </w:p>
    <w:p w:rsidR="0008699F" w:rsidRPr="0008699F" w:rsidRDefault="0008699F" w:rsidP="001A4257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08699F">
        <w:rPr>
          <w:rFonts w:ascii="Times New Roman" w:hAnsi="Times New Roman" w:cs="Times New Roman"/>
          <w:i/>
          <w:sz w:val="24"/>
          <w:szCs w:val="24"/>
        </w:rPr>
        <w:t>Conoscere le innovazioni tecnologiche e scientifiche</w:t>
      </w:r>
    </w:p>
    <w:p w:rsidR="0008699F" w:rsidRPr="0008699F" w:rsidRDefault="0008699F" w:rsidP="001A4257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08699F">
        <w:rPr>
          <w:rFonts w:ascii="Times New Roman" w:hAnsi="Times New Roman" w:cs="Times New Roman"/>
          <w:i/>
          <w:sz w:val="24"/>
          <w:szCs w:val="24"/>
        </w:rPr>
        <w:t>Conoscere le cause e i fatti principali della prima guerra mondiale</w:t>
      </w:r>
    </w:p>
    <w:p w:rsidR="0008699F" w:rsidRPr="0008699F" w:rsidRDefault="0008699F" w:rsidP="001A4257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08699F">
        <w:rPr>
          <w:rFonts w:ascii="Times New Roman" w:hAnsi="Times New Roman" w:cs="Times New Roman"/>
          <w:i/>
          <w:sz w:val="24"/>
          <w:szCs w:val="24"/>
        </w:rPr>
        <w:t>Conoscere i caratteri fondamentali della Rivoluzione russa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METODI E STRUMENTI</w:t>
      </w:r>
    </w:p>
    <w:p w:rsidR="0008699F" w:rsidRPr="0008699F" w:rsidRDefault="0008699F" w:rsidP="001A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 xml:space="preserve">Introduzione dell’unità con mappa concettuale </w:t>
      </w:r>
    </w:p>
    <w:p w:rsidR="0008699F" w:rsidRPr="0008699F" w:rsidRDefault="0008699F" w:rsidP="001A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Metodo induttivo per la lettura e l’interpretazione delle fonti e delle altre rubriche</w:t>
      </w:r>
    </w:p>
    <w:p w:rsidR="0008699F" w:rsidRPr="0008699F" w:rsidRDefault="0008699F" w:rsidP="001A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 xml:space="preserve">Lezione partecipata </w:t>
      </w:r>
    </w:p>
    <w:p w:rsidR="0008699F" w:rsidRPr="0008699F" w:rsidRDefault="0008699F" w:rsidP="001A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 xml:space="preserve">Lezioni frontali con il supporto delle cartine del libro </w:t>
      </w:r>
    </w:p>
    <w:p w:rsidR="0008699F" w:rsidRPr="0008699F" w:rsidRDefault="0008699F" w:rsidP="001A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Dibattito guidato</w:t>
      </w:r>
    </w:p>
    <w:p w:rsidR="0008699F" w:rsidRPr="0008699F" w:rsidRDefault="001A4257" w:rsidP="001A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Libro di testo, fotocopie</w:t>
      </w:r>
      <w:r w:rsidR="0008699F" w:rsidRPr="0008699F">
        <w:rPr>
          <w:rFonts w:ascii="Times New Roman" w:hAnsi="Times New Roman" w:cs="Times New Roman"/>
          <w:sz w:val="24"/>
          <w:szCs w:val="24"/>
        </w:rPr>
        <w:t>.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VERIFICA E VALUTAZIONE: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 xml:space="preserve">Prove strutturate, </w:t>
      </w:r>
      <w:proofErr w:type="spellStart"/>
      <w:r w:rsidRPr="0008699F">
        <w:rPr>
          <w:rFonts w:ascii="Times New Roman" w:hAnsi="Times New Roman" w:cs="Times New Roman"/>
          <w:sz w:val="24"/>
          <w:szCs w:val="24"/>
        </w:rPr>
        <w:t>semistrutturate</w:t>
      </w:r>
      <w:proofErr w:type="spellEnd"/>
      <w:r w:rsidRPr="0008699F">
        <w:rPr>
          <w:rFonts w:ascii="Times New Roman" w:hAnsi="Times New Roman" w:cs="Times New Roman"/>
          <w:sz w:val="24"/>
          <w:szCs w:val="24"/>
        </w:rPr>
        <w:t>, colloqui, questionari.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p w:rsidR="001A4257" w:rsidRPr="00ED24F9" w:rsidRDefault="0008699F" w:rsidP="00086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24F9">
        <w:rPr>
          <w:rFonts w:ascii="Times New Roman" w:hAnsi="Times New Roman" w:cs="Times New Roman"/>
          <w:b/>
          <w:bCs/>
          <w:sz w:val="24"/>
          <w:szCs w:val="24"/>
        </w:rPr>
        <w:t>MODULO 3 –</w:t>
      </w:r>
      <w:r w:rsidR="00ED24F9">
        <w:rPr>
          <w:rFonts w:ascii="Times New Roman" w:hAnsi="Times New Roman" w:cs="Times New Roman"/>
          <w:b/>
          <w:bCs/>
          <w:sz w:val="24"/>
          <w:szCs w:val="24"/>
        </w:rPr>
        <w:t xml:space="preserve"> La crisi della civiltà europea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Dicembre/ Gennaio</w:t>
      </w:r>
    </w:p>
    <w:p w:rsid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OBIETTIVI</w:t>
      </w:r>
      <w:r w:rsidR="00F37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067" w:rsidRPr="00F37067" w:rsidRDefault="00F37067" w:rsidP="00F37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7067">
        <w:rPr>
          <w:rFonts w:ascii="Times New Roman" w:hAnsi="Times New Roman" w:cs="Times New Roman"/>
          <w:sz w:val="24"/>
          <w:szCs w:val="24"/>
        </w:rPr>
        <w:t>Conoscere e utilizzare il lessico disciplinare: vittoria mutilata, fasci di combattimento, squadrismo, marcia su Roma, totalitarismo, propaganda, duce, leggi razziali, autarchia</w:t>
      </w:r>
    </w:p>
    <w:p w:rsidR="00F37067" w:rsidRDefault="00F37067" w:rsidP="00F37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7067">
        <w:rPr>
          <w:rFonts w:ascii="Times New Roman" w:eastAsia="MS Mincho" w:hAnsi="Times New Roman" w:cs="Times New Roman"/>
          <w:sz w:val="24"/>
          <w:szCs w:val="24"/>
          <w:lang w:eastAsia="it-IT"/>
        </w:rPr>
        <w:t>Ricostruire il clima economico degli anni venti negli Stati Uniti, con l’esplosione dei consumi di massa e la febbre borsistica</w:t>
      </w:r>
      <w:r w:rsidRPr="00F37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067" w:rsidRPr="00F37067" w:rsidRDefault="00F37067" w:rsidP="00F37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37067">
        <w:rPr>
          <w:rFonts w:ascii="Verdana" w:eastAsia="MS Mincho" w:hAnsi="Verdana" w:cs="StoneSans-Semibold"/>
          <w:color w:val="000000"/>
          <w:w w:val="85"/>
          <w:sz w:val="16"/>
          <w:szCs w:val="17"/>
          <w:lang w:eastAsia="it-IT"/>
        </w:rPr>
        <w:t xml:space="preserve"> </w:t>
      </w:r>
      <w:r w:rsidRPr="00F37067">
        <w:rPr>
          <w:rFonts w:ascii="Times New Roman" w:hAnsi="Times New Roman" w:cs="Times New Roman"/>
          <w:sz w:val="24"/>
          <w:szCs w:val="24"/>
        </w:rPr>
        <w:t xml:space="preserve">Conoscere le origini del </w:t>
      </w:r>
      <w:r>
        <w:rPr>
          <w:rFonts w:ascii="Times New Roman" w:hAnsi="Times New Roman" w:cs="Times New Roman"/>
          <w:sz w:val="24"/>
          <w:szCs w:val="24"/>
        </w:rPr>
        <w:t xml:space="preserve">Partito nazista. </w:t>
      </w:r>
      <w:r w:rsidRPr="00F37067">
        <w:rPr>
          <w:rFonts w:ascii="Times New Roman" w:hAnsi="Times New Roman" w:cs="Times New Roman"/>
          <w:sz w:val="24"/>
          <w:szCs w:val="24"/>
        </w:rPr>
        <w:t>Esaminare le concezioni razziste e antisemite di Hitler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7067">
        <w:rPr>
          <w:rFonts w:ascii="Times New Roman" w:hAnsi="Times New Roman" w:cs="Times New Roman"/>
          <w:sz w:val="24"/>
          <w:szCs w:val="24"/>
        </w:rPr>
        <w:t>Comprendere le ragioni della crescente popolarità del nazismo, fino alla nomina di Hitler a cancelliere</w:t>
      </w:r>
    </w:p>
    <w:p w:rsidR="00F37067" w:rsidRPr="00F37067" w:rsidRDefault="00F37067" w:rsidP="00F37067">
      <w:pPr>
        <w:rPr>
          <w:rFonts w:ascii="Times New Roman" w:hAnsi="Times New Roman" w:cs="Times New Roman"/>
          <w:sz w:val="24"/>
          <w:szCs w:val="24"/>
        </w:rPr>
      </w:pPr>
    </w:p>
    <w:p w:rsidR="0008699F" w:rsidRPr="00F37067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08699F" w:rsidRPr="0008699F" w:rsidTr="00D74362">
        <w:tc>
          <w:tcPr>
            <w:tcW w:w="1838" w:type="dxa"/>
          </w:tcPr>
          <w:p w:rsidR="0008699F" w:rsidRPr="0008699F" w:rsidRDefault="00F37067" w:rsidP="0008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5977" w:type="dxa"/>
          </w:tcPr>
          <w:p w:rsidR="0008699F" w:rsidRPr="0008699F" w:rsidRDefault="0008699F" w:rsidP="00F37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F">
              <w:rPr>
                <w:rFonts w:ascii="Times New Roman" w:hAnsi="Times New Roman" w:cs="Times New Roman"/>
                <w:sz w:val="24"/>
                <w:szCs w:val="24"/>
              </w:rPr>
              <w:t>1ª U.D. Il fascismo</w:t>
            </w:r>
          </w:p>
        </w:tc>
      </w:tr>
      <w:tr w:rsidR="0008699F" w:rsidRPr="0008699F" w:rsidTr="00D74362">
        <w:tc>
          <w:tcPr>
            <w:tcW w:w="1838" w:type="dxa"/>
          </w:tcPr>
          <w:p w:rsidR="0008699F" w:rsidRPr="0008699F" w:rsidRDefault="0008699F" w:rsidP="0008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</w:tcPr>
          <w:p w:rsidR="0008699F" w:rsidRPr="0008699F" w:rsidRDefault="0008699F" w:rsidP="00F37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F">
              <w:rPr>
                <w:rFonts w:ascii="Times New Roman" w:hAnsi="Times New Roman" w:cs="Times New Roman"/>
                <w:sz w:val="24"/>
                <w:szCs w:val="24"/>
              </w:rPr>
              <w:t xml:space="preserve">2ª </w:t>
            </w:r>
            <w:proofErr w:type="spellStart"/>
            <w:r w:rsidRPr="0008699F">
              <w:rPr>
                <w:rFonts w:ascii="Times New Roman" w:hAnsi="Times New Roman" w:cs="Times New Roman"/>
                <w:sz w:val="24"/>
                <w:szCs w:val="24"/>
              </w:rPr>
              <w:t>U.D.La</w:t>
            </w:r>
            <w:proofErr w:type="spellEnd"/>
            <w:r w:rsidRPr="0008699F">
              <w:rPr>
                <w:rFonts w:ascii="Times New Roman" w:hAnsi="Times New Roman" w:cs="Times New Roman"/>
                <w:sz w:val="24"/>
                <w:szCs w:val="24"/>
              </w:rPr>
              <w:t xml:space="preserve"> crisi del ’29 e il New Deal</w:t>
            </w:r>
          </w:p>
          <w:p w:rsidR="0008699F" w:rsidRPr="0008699F" w:rsidRDefault="0008699F" w:rsidP="00F37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F">
              <w:rPr>
                <w:rFonts w:ascii="Times New Roman" w:hAnsi="Times New Roman" w:cs="Times New Roman"/>
                <w:sz w:val="24"/>
                <w:szCs w:val="24"/>
              </w:rPr>
              <w:t xml:space="preserve">3ª </w:t>
            </w:r>
            <w:proofErr w:type="spellStart"/>
            <w:r w:rsidRPr="0008699F">
              <w:rPr>
                <w:rFonts w:ascii="Times New Roman" w:hAnsi="Times New Roman" w:cs="Times New Roman"/>
                <w:sz w:val="24"/>
                <w:szCs w:val="24"/>
              </w:rPr>
              <w:t>U.D.Il</w:t>
            </w:r>
            <w:proofErr w:type="spellEnd"/>
            <w:r w:rsidRPr="0008699F">
              <w:rPr>
                <w:rFonts w:ascii="Times New Roman" w:hAnsi="Times New Roman" w:cs="Times New Roman"/>
                <w:sz w:val="24"/>
                <w:szCs w:val="24"/>
              </w:rPr>
              <w:t xml:space="preserve"> nazismo</w:t>
            </w:r>
          </w:p>
        </w:tc>
      </w:tr>
    </w:tbl>
    <w:p w:rsidR="0008699F" w:rsidRPr="0008699F" w:rsidRDefault="0008699F" w:rsidP="0008699F">
      <w:pPr>
        <w:rPr>
          <w:rFonts w:ascii="Times New Roman" w:hAnsi="Times New Roman" w:cs="Times New Roman"/>
          <w:i/>
          <w:sz w:val="24"/>
          <w:szCs w:val="24"/>
        </w:rPr>
      </w:pPr>
      <w:r w:rsidRPr="0008699F">
        <w:rPr>
          <w:rFonts w:ascii="Times New Roman" w:hAnsi="Times New Roman" w:cs="Times New Roman"/>
          <w:i/>
          <w:sz w:val="24"/>
          <w:szCs w:val="24"/>
        </w:rPr>
        <w:t>OBIETTIVI MINIMI</w:t>
      </w:r>
    </w:p>
    <w:p w:rsidR="0008699F" w:rsidRPr="0008699F" w:rsidRDefault="0008699F" w:rsidP="00F3706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699F">
        <w:rPr>
          <w:rFonts w:ascii="Times New Roman" w:hAnsi="Times New Roman" w:cs="Times New Roman"/>
          <w:i/>
          <w:sz w:val="24"/>
          <w:szCs w:val="24"/>
        </w:rPr>
        <w:t xml:space="preserve">Conoscere la situazione del I dopoguerra </w:t>
      </w:r>
    </w:p>
    <w:p w:rsidR="0008699F" w:rsidRPr="0008699F" w:rsidRDefault="0008699F" w:rsidP="00F3706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699F">
        <w:rPr>
          <w:rFonts w:ascii="Times New Roman" w:hAnsi="Times New Roman" w:cs="Times New Roman"/>
          <w:i/>
          <w:sz w:val="24"/>
          <w:szCs w:val="24"/>
        </w:rPr>
        <w:t>Conoscere i caratteri generali del Fascismo</w:t>
      </w:r>
    </w:p>
    <w:p w:rsidR="0008699F" w:rsidRPr="0008699F" w:rsidRDefault="0008699F" w:rsidP="00F3706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699F">
        <w:rPr>
          <w:rFonts w:ascii="Times New Roman" w:hAnsi="Times New Roman" w:cs="Times New Roman"/>
          <w:i/>
          <w:sz w:val="24"/>
          <w:szCs w:val="24"/>
        </w:rPr>
        <w:t>Conoscere i caratteri generali del Nazismo</w:t>
      </w:r>
    </w:p>
    <w:p w:rsidR="0008699F" w:rsidRPr="0008699F" w:rsidRDefault="0008699F" w:rsidP="00F3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METODI E STRUMENTI</w:t>
      </w:r>
    </w:p>
    <w:p w:rsidR="0008699F" w:rsidRPr="0008699F" w:rsidRDefault="0008699F" w:rsidP="00F3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 xml:space="preserve">Brain </w:t>
      </w:r>
      <w:proofErr w:type="spellStart"/>
      <w:r w:rsidRPr="0008699F">
        <w:rPr>
          <w:rFonts w:ascii="Times New Roman" w:hAnsi="Times New Roman" w:cs="Times New Roman"/>
          <w:sz w:val="24"/>
          <w:szCs w:val="24"/>
        </w:rPr>
        <w:t>storming</w:t>
      </w:r>
      <w:proofErr w:type="spellEnd"/>
    </w:p>
    <w:p w:rsidR="0008699F" w:rsidRPr="0008699F" w:rsidRDefault="0008699F" w:rsidP="00F3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Metodo induttivo per la lettura e l’interpretazione delle fonti, della storiografia e delle altre rubriche</w:t>
      </w:r>
    </w:p>
    <w:p w:rsidR="0008699F" w:rsidRPr="0008699F" w:rsidRDefault="0008699F" w:rsidP="00F3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Lezione partecipata con l’ausilio di cartine.</w:t>
      </w:r>
    </w:p>
    <w:p w:rsidR="0008699F" w:rsidRPr="0008699F" w:rsidRDefault="0008699F" w:rsidP="00F3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Lezioni frontali</w:t>
      </w:r>
    </w:p>
    <w:p w:rsidR="0008699F" w:rsidRPr="0008699F" w:rsidRDefault="0008699F" w:rsidP="00F3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Dibattito guidato</w:t>
      </w:r>
    </w:p>
    <w:p w:rsidR="0008699F" w:rsidRPr="0008699F" w:rsidRDefault="0008699F" w:rsidP="00F3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 xml:space="preserve">Libro di </w:t>
      </w:r>
      <w:r w:rsidR="00F37067">
        <w:rPr>
          <w:rFonts w:ascii="Times New Roman" w:hAnsi="Times New Roman" w:cs="Times New Roman"/>
          <w:sz w:val="24"/>
          <w:szCs w:val="24"/>
        </w:rPr>
        <w:t>testo, fotocopie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VERIFICA E VALUTAZIONE: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 xml:space="preserve">Prove strutturate, </w:t>
      </w:r>
      <w:proofErr w:type="spellStart"/>
      <w:r w:rsidRPr="0008699F">
        <w:rPr>
          <w:rFonts w:ascii="Times New Roman" w:hAnsi="Times New Roman" w:cs="Times New Roman"/>
          <w:sz w:val="24"/>
          <w:szCs w:val="24"/>
        </w:rPr>
        <w:t>semistrutturate</w:t>
      </w:r>
      <w:proofErr w:type="spellEnd"/>
      <w:r w:rsidRPr="0008699F">
        <w:rPr>
          <w:rFonts w:ascii="Times New Roman" w:hAnsi="Times New Roman" w:cs="Times New Roman"/>
          <w:sz w:val="24"/>
          <w:szCs w:val="24"/>
        </w:rPr>
        <w:t>, colloqui, questionari.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p w:rsidR="0008699F" w:rsidRPr="00736F60" w:rsidRDefault="0008699F" w:rsidP="00086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F60">
        <w:rPr>
          <w:rFonts w:ascii="Times New Roman" w:hAnsi="Times New Roman" w:cs="Times New Roman"/>
          <w:b/>
          <w:bCs/>
          <w:sz w:val="24"/>
          <w:szCs w:val="24"/>
        </w:rPr>
        <w:t>MODULO 4 – I giorni della follia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Febbraio/Marzo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OBIETTIVI</w:t>
      </w:r>
    </w:p>
    <w:p w:rsidR="00736F60" w:rsidRPr="00736F60" w:rsidRDefault="00736F60" w:rsidP="00736F60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736F60">
        <w:rPr>
          <w:rFonts w:ascii="Times New Roman" w:hAnsi="Times New Roman" w:cs="Times New Roman"/>
          <w:i/>
          <w:sz w:val="24"/>
          <w:szCs w:val="24"/>
        </w:rPr>
        <w:t>Conoscere cause, svolgimento, conclusione e conseguenze della seconda guerra mondiale</w:t>
      </w:r>
    </w:p>
    <w:p w:rsidR="00736F60" w:rsidRPr="00736F60" w:rsidRDefault="00736F60" w:rsidP="00736F60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736F60">
        <w:rPr>
          <w:rFonts w:ascii="Times New Roman" w:hAnsi="Times New Roman" w:cs="Times New Roman"/>
          <w:i/>
          <w:sz w:val="24"/>
          <w:szCs w:val="24"/>
        </w:rPr>
        <w:t xml:space="preserve">Conoscere l’olocausto e le foibe </w:t>
      </w:r>
    </w:p>
    <w:p w:rsidR="00736F60" w:rsidRPr="00736F60" w:rsidRDefault="00736F60" w:rsidP="00736F60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736F60">
        <w:rPr>
          <w:rFonts w:ascii="Times New Roman" w:hAnsi="Times New Roman" w:cs="Times New Roman"/>
          <w:i/>
          <w:sz w:val="24"/>
          <w:szCs w:val="24"/>
        </w:rPr>
        <w:t>Conoscere i caratteri fondamentali della guerra fredda e della distensione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08699F" w:rsidRPr="0008699F" w:rsidTr="00D74362">
        <w:tc>
          <w:tcPr>
            <w:tcW w:w="1838" w:type="dxa"/>
          </w:tcPr>
          <w:p w:rsidR="0008699F" w:rsidRPr="0008699F" w:rsidRDefault="00F37067" w:rsidP="0008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5977" w:type="dxa"/>
          </w:tcPr>
          <w:p w:rsidR="00736F60" w:rsidRPr="00736F60" w:rsidRDefault="00736F60" w:rsidP="0073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U.D. la seconda guerra mondiale</w:t>
            </w:r>
          </w:p>
          <w:p w:rsidR="0008699F" w:rsidRPr="0008699F" w:rsidRDefault="0008699F" w:rsidP="00F37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F">
              <w:rPr>
                <w:rFonts w:ascii="Times New Roman" w:hAnsi="Times New Roman" w:cs="Times New Roman"/>
                <w:sz w:val="24"/>
                <w:szCs w:val="24"/>
              </w:rPr>
              <w:t>2ª U.D. La guerra “parallela” dell’Italia – La Resistenza</w:t>
            </w:r>
          </w:p>
          <w:p w:rsidR="0008699F" w:rsidRPr="0008699F" w:rsidRDefault="0008699F" w:rsidP="00F37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F">
              <w:rPr>
                <w:rFonts w:ascii="Times New Roman" w:hAnsi="Times New Roman" w:cs="Times New Roman"/>
                <w:sz w:val="24"/>
                <w:szCs w:val="24"/>
              </w:rPr>
              <w:t>3ª U.D. Il tramonto dell’Europa</w:t>
            </w:r>
          </w:p>
          <w:p w:rsidR="0008699F" w:rsidRPr="0008699F" w:rsidRDefault="00F37067" w:rsidP="00F37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 U.D. La guerra fredda (</w:t>
            </w:r>
            <w:r w:rsidR="0008699F" w:rsidRPr="0008699F">
              <w:rPr>
                <w:rFonts w:ascii="Times New Roman" w:hAnsi="Times New Roman" w:cs="Times New Roman"/>
                <w:sz w:val="24"/>
                <w:szCs w:val="24"/>
              </w:rPr>
              <w:t>La distensione)</w:t>
            </w:r>
          </w:p>
        </w:tc>
      </w:tr>
    </w:tbl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p w:rsidR="0008699F" w:rsidRPr="0008699F" w:rsidRDefault="0008699F" w:rsidP="0008699F">
      <w:pPr>
        <w:rPr>
          <w:rFonts w:ascii="Times New Roman" w:hAnsi="Times New Roman" w:cs="Times New Roman"/>
          <w:i/>
          <w:sz w:val="24"/>
          <w:szCs w:val="24"/>
        </w:rPr>
      </w:pPr>
      <w:r w:rsidRPr="0008699F">
        <w:rPr>
          <w:rFonts w:ascii="Times New Roman" w:hAnsi="Times New Roman" w:cs="Times New Roman"/>
          <w:i/>
          <w:sz w:val="24"/>
          <w:szCs w:val="24"/>
        </w:rPr>
        <w:t>OBIETTIVI MINIMI</w:t>
      </w:r>
    </w:p>
    <w:p w:rsidR="0008699F" w:rsidRPr="0008699F" w:rsidRDefault="0008699F" w:rsidP="00F37067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08699F">
        <w:rPr>
          <w:rFonts w:ascii="Times New Roman" w:hAnsi="Times New Roman" w:cs="Times New Roman"/>
          <w:i/>
          <w:sz w:val="24"/>
          <w:szCs w:val="24"/>
        </w:rPr>
        <w:t>Conoscere cause, svolgimento, conclusione e conseguenze della seconda guerra mondiale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lastRenderedPageBreak/>
        <w:t>METODI E STRUMENTI</w:t>
      </w:r>
    </w:p>
    <w:p w:rsidR="0008699F" w:rsidRPr="0008699F" w:rsidRDefault="0008699F" w:rsidP="00F3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Metodo induttivo per la lettura e l’interpretazione delle fonti, della storiografia e delle altre rubriche</w:t>
      </w:r>
    </w:p>
    <w:p w:rsidR="0008699F" w:rsidRPr="0008699F" w:rsidRDefault="0008699F" w:rsidP="00F3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Lezioni frontali</w:t>
      </w:r>
    </w:p>
    <w:p w:rsidR="0008699F" w:rsidRPr="0008699F" w:rsidRDefault="0008699F" w:rsidP="00F3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Dibattito guidato</w:t>
      </w:r>
    </w:p>
    <w:p w:rsidR="0008699F" w:rsidRPr="0008699F" w:rsidRDefault="0008699F" w:rsidP="00F3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Libro di</w:t>
      </w:r>
      <w:r w:rsidR="00F37067">
        <w:rPr>
          <w:rFonts w:ascii="Times New Roman" w:hAnsi="Times New Roman" w:cs="Times New Roman"/>
          <w:sz w:val="24"/>
          <w:szCs w:val="24"/>
        </w:rPr>
        <w:t xml:space="preserve"> testo, fotocopie</w:t>
      </w:r>
      <w:r w:rsidRPr="0008699F">
        <w:rPr>
          <w:rFonts w:ascii="Times New Roman" w:hAnsi="Times New Roman" w:cs="Times New Roman"/>
          <w:sz w:val="24"/>
          <w:szCs w:val="24"/>
        </w:rPr>
        <w:t>.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VERIFICA E VALUTAZIONE: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 xml:space="preserve">Prove strutturate, </w:t>
      </w:r>
      <w:proofErr w:type="spellStart"/>
      <w:r w:rsidRPr="0008699F">
        <w:rPr>
          <w:rFonts w:ascii="Times New Roman" w:hAnsi="Times New Roman" w:cs="Times New Roman"/>
          <w:sz w:val="24"/>
          <w:szCs w:val="24"/>
        </w:rPr>
        <w:t>semistrutturate</w:t>
      </w:r>
      <w:proofErr w:type="spellEnd"/>
      <w:r w:rsidRPr="0008699F">
        <w:rPr>
          <w:rFonts w:ascii="Times New Roman" w:hAnsi="Times New Roman" w:cs="Times New Roman"/>
          <w:sz w:val="24"/>
          <w:szCs w:val="24"/>
        </w:rPr>
        <w:t>, colloqui, questionari.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p w:rsidR="0008699F" w:rsidRPr="00736F60" w:rsidRDefault="0008699F" w:rsidP="00086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F60">
        <w:rPr>
          <w:rFonts w:ascii="Times New Roman" w:hAnsi="Times New Roman" w:cs="Times New Roman"/>
          <w:b/>
          <w:bCs/>
          <w:sz w:val="24"/>
          <w:szCs w:val="24"/>
        </w:rPr>
        <w:t>MODULO 5 – L’Italia in Europa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Aprile/Maggio</w:t>
      </w:r>
    </w:p>
    <w:p w:rsid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OBIETTIVI</w:t>
      </w:r>
    </w:p>
    <w:p w:rsidR="00736F60" w:rsidRPr="00736F60" w:rsidRDefault="00736F60" w:rsidP="00736F60">
      <w:pPr>
        <w:pStyle w:val="TESTOTABchiaro"/>
        <w:rPr>
          <w:rFonts w:ascii="Times New Roman" w:hAnsi="Times New Roman" w:cs="Times New Roman"/>
          <w:sz w:val="24"/>
          <w:szCs w:val="24"/>
        </w:rPr>
      </w:pPr>
      <w:r w:rsidRPr="00736F60">
        <w:rPr>
          <w:rFonts w:ascii="Times New Roman" w:hAnsi="Times New Roman" w:cs="Times New Roman"/>
          <w:sz w:val="24"/>
          <w:szCs w:val="24"/>
        </w:rPr>
        <w:t>Ricostruire il percorso che portò l’Italia a essere una repubblica e a dotarsi di un’avanzata Costituzione democratica</w:t>
      </w:r>
    </w:p>
    <w:p w:rsidR="00736F60" w:rsidRPr="00736F60" w:rsidRDefault="00736F60" w:rsidP="00736F60">
      <w:pPr>
        <w:pStyle w:val="TESTOTABchiaro"/>
        <w:rPr>
          <w:rFonts w:ascii="Times New Roman" w:hAnsi="Times New Roman" w:cs="Times New Roman"/>
          <w:sz w:val="24"/>
          <w:szCs w:val="24"/>
        </w:rPr>
      </w:pPr>
      <w:r w:rsidRPr="00736F60">
        <w:rPr>
          <w:rFonts w:ascii="Times New Roman" w:hAnsi="Times New Roman" w:cs="Times New Roman"/>
          <w:sz w:val="24"/>
          <w:szCs w:val="24"/>
        </w:rPr>
        <w:t>•</w:t>
      </w:r>
      <w:r w:rsidRPr="00736F60">
        <w:rPr>
          <w:rFonts w:ascii="Times New Roman" w:hAnsi="Times New Roman" w:cs="Times New Roman"/>
          <w:sz w:val="24"/>
          <w:szCs w:val="24"/>
        </w:rPr>
        <w:tab/>
        <w:t>Analizzare il clima in cui si svolsero le decisive elezioni politiche del 1948, a seguito delle quali l’Italia aderì saldamente al blocco occidentale</w:t>
      </w:r>
    </w:p>
    <w:p w:rsidR="00736F60" w:rsidRPr="00736F60" w:rsidRDefault="00736F60" w:rsidP="00736F60">
      <w:pPr>
        <w:pStyle w:val="TESTOTABchiaro"/>
        <w:rPr>
          <w:rFonts w:ascii="Times New Roman" w:hAnsi="Times New Roman" w:cs="Times New Roman"/>
          <w:sz w:val="24"/>
          <w:szCs w:val="24"/>
        </w:rPr>
      </w:pPr>
      <w:r w:rsidRPr="00736F60">
        <w:rPr>
          <w:rFonts w:ascii="Times New Roman" w:hAnsi="Times New Roman" w:cs="Times New Roman"/>
          <w:sz w:val="24"/>
          <w:szCs w:val="24"/>
        </w:rPr>
        <w:t>•</w:t>
      </w:r>
      <w:r w:rsidRPr="00736F60">
        <w:rPr>
          <w:rFonts w:ascii="Times New Roman" w:hAnsi="Times New Roman" w:cs="Times New Roman"/>
          <w:sz w:val="24"/>
          <w:szCs w:val="24"/>
        </w:rPr>
        <w:tab/>
        <w:t>Ricostruire condizioni e modalità del miracolo economico italiano, rilevandone limiti e squilibri</w:t>
      </w:r>
    </w:p>
    <w:p w:rsidR="00736F60" w:rsidRPr="00736F60" w:rsidRDefault="00736F60" w:rsidP="00736F60">
      <w:pPr>
        <w:rPr>
          <w:rFonts w:ascii="Times New Roman" w:hAnsi="Times New Roman" w:cs="Times New Roman"/>
          <w:sz w:val="24"/>
          <w:szCs w:val="24"/>
        </w:rPr>
      </w:pPr>
      <w:r w:rsidRPr="00736F60">
        <w:rPr>
          <w:rFonts w:ascii="Times New Roman" w:hAnsi="Times New Roman" w:cs="Times New Roman"/>
          <w:sz w:val="24"/>
          <w:szCs w:val="24"/>
        </w:rPr>
        <w:t>Ricostruire le tappe dell’unificazione europea e dell’espansione dell’Unione Europea dopo il 1990</w:t>
      </w:r>
    </w:p>
    <w:p w:rsidR="00736F60" w:rsidRPr="0008699F" w:rsidRDefault="00736F60" w:rsidP="0008699F">
      <w:pPr>
        <w:rPr>
          <w:rFonts w:ascii="Times New Roman" w:hAnsi="Times New Roman" w:cs="Times New Roman"/>
          <w:sz w:val="24"/>
          <w:szCs w:val="24"/>
        </w:rPr>
      </w:pP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77"/>
      </w:tblGrid>
      <w:tr w:rsidR="00F37067" w:rsidRPr="0008699F" w:rsidTr="00D74362">
        <w:tc>
          <w:tcPr>
            <w:tcW w:w="5977" w:type="dxa"/>
          </w:tcPr>
          <w:p w:rsidR="00F37067" w:rsidRPr="0008699F" w:rsidRDefault="00F37067" w:rsidP="00F37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CONTENUTI          </w:t>
            </w:r>
            <w:r w:rsidRPr="0008699F">
              <w:rPr>
                <w:rFonts w:ascii="Times New Roman" w:hAnsi="Times New Roman" w:cs="Times New Roman"/>
                <w:sz w:val="24"/>
                <w:szCs w:val="24"/>
              </w:rPr>
              <w:t>1ª U.D. L’Italia della ricostruzione</w:t>
            </w:r>
          </w:p>
        </w:tc>
      </w:tr>
      <w:tr w:rsidR="00F37067" w:rsidRPr="0008699F" w:rsidTr="00D74362">
        <w:tc>
          <w:tcPr>
            <w:tcW w:w="5977" w:type="dxa"/>
          </w:tcPr>
          <w:p w:rsidR="00F37067" w:rsidRPr="0008699F" w:rsidRDefault="00F37067" w:rsidP="00F37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08699F">
              <w:rPr>
                <w:rFonts w:ascii="Times New Roman" w:hAnsi="Times New Roman" w:cs="Times New Roman"/>
                <w:sz w:val="24"/>
                <w:szCs w:val="24"/>
              </w:rPr>
              <w:t>2ª U.D. Il miracolo economico</w:t>
            </w:r>
          </w:p>
          <w:p w:rsidR="00F37067" w:rsidRPr="0008699F" w:rsidRDefault="00F37067" w:rsidP="00F37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08699F">
              <w:rPr>
                <w:rFonts w:ascii="Times New Roman" w:hAnsi="Times New Roman" w:cs="Times New Roman"/>
                <w:sz w:val="24"/>
                <w:szCs w:val="24"/>
              </w:rPr>
              <w:t>3ª U.D. L’Unione Europea</w:t>
            </w:r>
          </w:p>
        </w:tc>
      </w:tr>
    </w:tbl>
    <w:p w:rsidR="0008699F" w:rsidRPr="0008699F" w:rsidRDefault="0008699F" w:rsidP="00F370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99F" w:rsidRPr="0008699F" w:rsidRDefault="0008699F" w:rsidP="0008699F">
      <w:pPr>
        <w:rPr>
          <w:rFonts w:ascii="Times New Roman" w:hAnsi="Times New Roman" w:cs="Times New Roman"/>
          <w:i/>
          <w:sz w:val="24"/>
          <w:szCs w:val="24"/>
        </w:rPr>
      </w:pPr>
      <w:r w:rsidRPr="0008699F">
        <w:rPr>
          <w:rFonts w:ascii="Times New Roman" w:hAnsi="Times New Roman" w:cs="Times New Roman"/>
          <w:i/>
          <w:sz w:val="24"/>
          <w:szCs w:val="24"/>
        </w:rPr>
        <w:t>OBIETTIVI MINIMI</w:t>
      </w:r>
    </w:p>
    <w:p w:rsidR="0008699F" w:rsidRPr="0008699F" w:rsidRDefault="0008699F" w:rsidP="0008699F">
      <w:pPr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08699F">
        <w:rPr>
          <w:rFonts w:ascii="Times New Roman" w:hAnsi="Times New Roman" w:cs="Times New Roman"/>
          <w:i/>
          <w:sz w:val="24"/>
          <w:szCs w:val="24"/>
        </w:rPr>
        <w:t>Individuare le caratteristiche e i problemi dell’Italia del secondo dopoguerra.</w:t>
      </w:r>
    </w:p>
    <w:p w:rsidR="0008699F" w:rsidRPr="0008699F" w:rsidRDefault="0008699F" w:rsidP="0008699F">
      <w:pPr>
        <w:rPr>
          <w:rFonts w:ascii="Times New Roman" w:hAnsi="Times New Roman" w:cs="Times New Roman"/>
          <w:i/>
          <w:sz w:val="24"/>
          <w:szCs w:val="24"/>
        </w:rPr>
      </w:pP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METODI E STRUMENTI</w:t>
      </w:r>
    </w:p>
    <w:p w:rsidR="0008699F" w:rsidRPr="0008699F" w:rsidRDefault="0008699F" w:rsidP="00736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Metodo induttivo per la lettura e l’interpretazione delle fonti, della storiografia e delle altre rubriche</w:t>
      </w:r>
    </w:p>
    <w:p w:rsidR="0008699F" w:rsidRPr="0008699F" w:rsidRDefault="0008699F" w:rsidP="00736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Lezioni frontali</w:t>
      </w:r>
    </w:p>
    <w:p w:rsidR="0008699F" w:rsidRPr="0008699F" w:rsidRDefault="0008699F" w:rsidP="00736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Dibattito guidato</w:t>
      </w:r>
    </w:p>
    <w:p w:rsidR="0008699F" w:rsidRPr="0008699F" w:rsidRDefault="0008699F" w:rsidP="00736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Libro di</w:t>
      </w:r>
      <w:r w:rsidR="00736F60">
        <w:rPr>
          <w:rFonts w:ascii="Times New Roman" w:hAnsi="Times New Roman" w:cs="Times New Roman"/>
          <w:sz w:val="24"/>
          <w:szCs w:val="24"/>
        </w:rPr>
        <w:t xml:space="preserve"> testo, fotocopie</w:t>
      </w:r>
      <w:r w:rsidRPr="0008699F">
        <w:rPr>
          <w:rFonts w:ascii="Times New Roman" w:hAnsi="Times New Roman" w:cs="Times New Roman"/>
          <w:sz w:val="24"/>
          <w:szCs w:val="24"/>
        </w:rPr>
        <w:t>.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>VERIFICA E VALUTAZIONE: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  <w:r w:rsidRPr="0008699F">
        <w:rPr>
          <w:rFonts w:ascii="Times New Roman" w:hAnsi="Times New Roman" w:cs="Times New Roman"/>
          <w:sz w:val="24"/>
          <w:szCs w:val="24"/>
        </w:rPr>
        <w:t xml:space="preserve">Prove strutturate, </w:t>
      </w:r>
      <w:proofErr w:type="spellStart"/>
      <w:r w:rsidRPr="0008699F">
        <w:rPr>
          <w:rFonts w:ascii="Times New Roman" w:hAnsi="Times New Roman" w:cs="Times New Roman"/>
          <w:sz w:val="24"/>
          <w:szCs w:val="24"/>
        </w:rPr>
        <w:t>semistrutturate</w:t>
      </w:r>
      <w:proofErr w:type="spellEnd"/>
      <w:r w:rsidRPr="0008699F">
        <w:rPr>
          <w:rFonts w:ascii="Times New Roman" w:hAnsi="Times New Roman" w:cs="Times New Roman"/>
          <w:sz w:val="24"/>
          <w:szCs w:val="24"/>
        </w:rPr>
        <w:t>, colloqui, questionari.</w:t>
      </w: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p w:rsidR="0008699F" w:rsidRPr="0008699F" w:rsidRDefault="0008699F" w:rsidP="0008699F">
      <w:pPr>
        <w:rPr>
          <w:rFonts w:ascii="Times New Roman" w:hAnsi="Times New Roman" w:cs="Times New Roman"/>
          <w:sz w:val="24"/>
          <w:szCs w:val="24"/>
        </w:rPr>
      </w:pPr>
    </w:p>
    <w:p w:rsidR="00F26AAA" w:rsidRPr="0008699F" w:rsidRDefault="000116AE">
      <w:pPr>
        <w:rPr>
          <w:rFonts w:ascii="Times New Roman" w:hAnsi="Times New Roman" w:cs="Times New Roman"/>
          <w:sz w:val="24"/>
          <w:szCs w:val="24"/>
        </w:rPr>
      </w:pPr>
    </w:p>
    <w:sectPr w:rsidR="00F26AAA" w:rsidRPr="00086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toneSans-Semibold">
    <w:altName w:val="Stone Sans Semibold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92D"/>
    <w:multiLevelType w:val="hybridMultilevel"/>
    <w:tmpl w:val="2042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6F7"/>
    <w:multiLevelType w:val="hybridMultilevel"/>
    <w:tmpl w:val="B748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7057C"/>
    <w:multiLevelType w:val="hybridMultilevel"/>
    <w:tmpl w:val="30626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9174C"/>
    <w:multiLevelType w:val="hybridMultilevel"/>
    <w:tmpl w:val="FD983C2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DE0EF0"/>
    <w:multiLevelType w:val="hybridMultilevel"/>
    <w:tmpl w:val="A33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050C9"/>
    <w:multiLevelType w:val="hybridMultilevel"/>
    <w:tmpl w:val="EAC8B52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D86B0B"/>
    <w:multiLevelType w:val="hybridMultilevel"/>
    <w:tmpl w:val="1B085C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F9"/>
    <w:rsid w:val="000116AE"/>
    <w:rsid w:val="0008699F"/>
    <w:rsid w:val="001A4257"/>
    <w:rsid w:val="00736F60"/>
    <w:rsid w:val="009136CA"/>
    <w:rsid w:val="00DA6B42"/>
    <w:rsid w:val="00E870F9"/>
    <w:rsid w:val="00ED24F9"/>
    <w:rsid w:val="00F3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6F60"/>
    <w:pPr>
      <w:ind w:left="720"/>
      <w:contextualSpacing/>
    </w:pPr>
  </w:style>
  <w:style w:type="paragraph" w:customStyle="1" w:styleId="TESTOTABchiaro">
    <w:name w:val="_TESTO_TAB_chiaro"/>
    <w:basedOn w:val="Normale"/>
    <w:qFormat/>
    <w:rsid w:val="00736F60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Verdana" w:eastAsia="MS Mincho" w:hAnsi="Verdana" w:cs="StoneSans-Semibold"/>
      <w:color w:val="000000"/>
      <w:w w:val="85"/>
      <w:sz w:val="16"/>
      <w:szCs w:val="1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6F60"/>
    <w:pPr>
      <w:ind w:left="720"/>
      <w:contextualSpacing/>
    </w:pPr>
  </w:style>
  <w:style w:type="paragraph" w:customStyle="1" w:styleId="TESTOTABchiaro">
    <w:name w:val="_TESTO_TAB_chiaro"/>
    <w:basedOn w:val="Normale"/>
    <w:qFormat/>
    <w:rsid w:val="00736F60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Verdana" w:eastAsia="MS Mincho" w:hAnsi="Verdana" w:cs="StoneSans-Semibold"/>
      <w:color w:val="000000"/>
      <w:w w:val="85"/>
      <w:sz w:val="16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Ilaria</cp:lastModifiedBy>
  <cp:revision>2</cp:revision>
  <dcterms:created xsi:type="dcterms:W3CDTF">2020-12-29T07:23:00Z</dcterms:created>
  <dcterms:modified xsi:type="dcterms:W3CDTF">2020-12-29T07:23:00Z</dcterms:modified>
</cp:coreProperties>
</file>