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C8D9" w14:textId="77777777" w:rsidR="006F21EE" w:rsidRDefault="004F30C5">
      <w:pPr>
        <w:jc w:val="center"/>
        <w:rPr>
          <w:rFonts w:ascii="Times New Roman" w:eastAsia="Times New Roman" w:hAnsi="Times New Roman" w:cs="Times New Roman"/>
          <w:b/>
          <w:bCs/>
          <w:sz w:val="24"/>
          <w:szCs w:val="24"/>
        </w:rPr>
      </w:pPr>
      <w:r>
        <w:rPr>
          <w:rFonts w:ascii="Times New Roman" w:hAnsi="Times New Roman"/>
          <w:b/>
          <w:bCs/>
          <w:sz w:val="24"/>
          <w:szCs w:val="24"/>
        </w:rPr>
        <w:t>I.S.I.S.S. Mattei Aversa</w:t>
      </w:r>
    </w:p>
    <w:p w14:paraId="443FFA75" w14:textId="1DAC6EB8" w:rsidR="006F21EE" w:rsidRDefault="004F30C5">
      <w:pPr>
        <w:spacing w:line="240" w:lineRule="auto"/>
        <w:jc w:val="center"/>
        <w:rPr>
          <w:rFonts w:ascii="Times New Roman" w:eastAsia="Times New Roman" w:hAnsi="Times New Roman" w:cs="Times New Roman"/>
          <w:b/>
          <w:bCs/>
          <w:sz w:val="28"/>
          <w:szCs w:val="28"/>
        </w:rPr>
      </w:pPr>
      <w:r>
        <w:rPr>
          <w:rFonts w:ascii="Times New Roman" w:hAnsi="Times New Roman"/>
          <w:b/>
          <w:bCs/>
          <w:sz w:val="24"/>
          <w:szCs w:val="24"/>
        </w:rPr>
        <w:t xml:space="preserve">Programmazione modulare di FISICA </w:t>
      </w:r>
    </w:p>
    <w:p w14:paraId="65783B3C" w14:textId="77777777" w:rsidR="006F21EE" w:rsidRDefault="004F30C5">
      <w:pPr>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Materia: </w:t>
      </w:r>
      <w:r>
        <w:rPr>
          <w:rFonts w:ascii="Times New Roman" w:hAnsi="Times New Roman"/>
          <w:sz w:val="24"/>
          <w:szCs w:val="24"/>
        </w:rPr>
        <w:t>Fisica</w:t>
      </w:r>
    </w:p>
    <w:p w14:paraId="508559BE" w14:textId="77777777" w:rsidR="006F21EE" w:rsidRDefault="004F30C5">
      <w:pPr>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Indirizzo:</w:t>
      </w:r>
      <w:r>
        <w:rPr>
          <w:rFonts w:ascii="Times New Roman" w:hAnsi="Times New Roman"/>
          <w:sz w:val="24"/>
          <w:szCs w:val="24"/>
        </w:rPr>
        <w:t xml:space="preserve"> Grafica e comunicazione (Tecnico)</w:t>
      </w:r>
    </w:p>
    <w:p w14:paraId="26D0ABE9" w14:textId="77777777" w:rsidR="006F21EE" w:rsidRDefault="004F30C5">
      <w:pPr>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Classi: </w:t>
      </w:r>
      <w:r>
        <w:rPr>
          <w:rFonts w:ascii="Times New Roman" w:hAnsi="Times New Roman"/>
          <w:sz w:val="24"/>
          <w:szCs w:val="24"/>
        </w:rPr>
        <w:t>Biennio</w:t>
      </w:r>
      <w:r>
        <w:rPr>
          <w:rFonts w:ascii="Times New Roman" w:hAnsi="Times New Roman"/>
          <w:b/>
          <w:bCs/>
          <w:sz w:val="24"/>
          <w:szCs w:val="24"/>
        </w:rPr>
        <w:t> </w:t>
      </w:r>
    </w:p>
    <w:p w14:paraId="2E5FD3FA" w14:textId="77777777" w:rsidR="006F21EE" w:rsidRDefault="004F30C5">
      <w:pPr>
        <w:jc w:val="both"/>
        <w:rPr>
          <w:rFonts w:ascii="Times New Roman" w:eastAsia="Times New Roman" w:hAnsi="Times New Roman" w:cs="Times New Roman"/>
          <w:b/>
          <w:bCs/>
          <w:sz w:val="24"/>
          <w:szCs w:val="24"/>
        </w:rPr>
      </w:pPr>
      <w:r>
        <w:rPr>
          <w:rFonts w:ascii="Times New Roman" w:hAnsi="Times New Roman"/>
          <w:b/>
          <w:bCs/>
          <w:sz w:val="24"/>
          <w:szCs w:val="24"/>
        </w:rPr>
        <w:t>Le finalità della disciplina</w:t>
      </w:r>
    </w:p>
    <w:p w14:paraId="2D53D87E"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La fisica si occupa della comprensione razionale dei fenomeni naturali che avvengono quotidianamente, delle leggi che ne regolano l’armonia e permette di descrivere fenomeni in modo quantitativo cercando di ridurre al minimo le discrepanze tra osservazione e teoria.</w:t>
      </w:r>
    </w:p>
    <w:p w14:paraId="04A515DF"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Per fare ciò si fa ampio uso della matematica, mettendo in relazione le grandezze fisiche che descrivono i fenomeni, attraverso formule ed equazioni.</w:t>
      </w:r>
    </w:p>
    <w:p w14:paraId="4C44B30D"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Capire come si misura una grandezza significa non solo essere capaci di fare calcoli, ma ricercare una corrispondenza quantitativa tra teoria ed esperienza fisica.</w:t>
      </w:r>
    </w:p>
    <w:p w14:paraId="0295C58E"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L’insegnamento della fisica ha come finalità:</w:t>
      </w:r>
    </w:p>
    <w:p w14:paraId="46C8852B" w14:textId="77777777" w:rsidR="006F21EE" w:rsidRDefault="004F30C5">
      <w:pPr>
        <w:pStyle w:val="Paragrafoelenco"/>
        <w:numPr>
          <w:ilvl w:val="0"/>
          <w:numId w:val="2"/>
        </w:numPr>
        <w:jc w:val="both"/>
        <w:rPr>
          <w:rFonts w:ascii="Times New Roman" w:hAnsi="Times New Roman"/>
          <w:sz w:val="24"/>
          <w:szCs w:val="24"/>
        </w:rPr>
      </w:pPr>
      <w:r>
        <w:rPr>
          <w:rFonts w:ascii="Times New Roman" w:hAnsi="Times New Roman"/>
          <w:sz w:val="24"/>
          <w:szCs w:val="24"/>
        </w:rPr>
        <w:t>Capacità di utilizzare procedimenti euristici</w:t>
      </w:r>
    </w:p>
    <w:p w14:paraId="15A99F63" w14:textId="77777777" w:rsidR="006F21EE" w:rsidRDefault="004F30C5">
      <w:pPr>
        <w:pStyle w:val="Paragrafoelenco"/>
        <w:numPr>
          <w:ilvl w:val="0"/>
          <w:numId w:val="2"/>
        </w:numPr>
        <w:jc w:val="both"/>
        <w:rPr>
          <w:rFonts w:ascii="Times New Roman" w:hAnsi="Times New Roman"/>
          <w:sz w:val="24"/>
          <w:szCs w:val="24"/>
        </w:rPr>
      </w:pPr>
      <w:r>
        <w:rPr>
          <w:rFonts w:ascii="Times New Roman" w:hAnsi="Times New Roman"/>
          <w:sz w:val="24"/>
          <w:szCs w:val="24"/>
        </w:rPr>
        <w:t xml:space="preserve">Maturazione dei processi di astrazione e di formazione dei concetti </w:t>
      </w:r>
    </w:p>
    <w:p w14:paraId="27545E80" w14:textId="77777777" w:rsidR="006F21EE" w:rsidRDefault="004F30C5">
      <w:pPr>
        <w:pStyle w:val="Paragrafoelenco"/>
        <w:numPr>
          <w:ilvl w:val="0"/>
          <w:numId w:val="2"/>
        </w:numPr>
        <w:jc w:val="both"/>
        <w:rPr>
          <w:rFonts w:ascii="Times New Roman" w:hAnsi="Times New Roman"/>
          <w:sz w:val="24"/>
          <w:szCs w:val="24"/>
        </w:rPr>
      </w:pPr>
      <w:r>
        <w:rPr>
          <w:rFonts w:ascii="Times New Roman" w:hAnsi="Times New Roman"/>
          <w:sz w:val="24"/>
          <w:szCs w:val="24"/>
        </w:rPr>
        <w:t>Rafforzare gli strumenti di calcolo elementare</w:t>
      </w:r>
    </w:p>
    <w:p w14:paraId="6ABA1D8E" w14:textId="77777777" w:rsidR="006F21EE" w:rsidRDefault="004F30C5">
      <w:pPr>
        <w:pStyle w:val="Paragrafoelenco"/>
        <w:numPr>
          <w:ilvl w:val="0"/>
          <w:numId w:val="2"/>
        </w:numPr>
        <w:jc w:val="both"/>
        <w:rPr>
          <w:rFonts w:ascii="Times New Roman" w:hAnsi="Times New Roman"/>
          <w:sz w:val="24"/>
          <w:szCs w:val="24"/>
        </w:rPr>
      </w:pPr>
      <w:r>
        <w:rPr>
          <w:rFonts w:ascii="Times New Roman" w:hAnsi="Times New Roman"/>
          <w:sz w:val="24"/>
          <w:szCs w:val="24"/>
        </w:rPr>
        <w:t xml:space="preserve">Sviluppare le attitudini analitiche e sintetiche </w:t>
      </w:r>
    </w:p>
    <w:p w14:paraId="010CAE40" w14:textId="77777777" w:rsidR="006F21EE" w:rsidRDefault="004F30C5">
      <w:pPr>
        <w:pStyle w:val="Paragrafoelenco"/>
        <w:numPr>
          <w:ilvl w:val="0"/>
          <w:numId w:val="2"/>
        </w:numPr>
        <w:jc w:val="both"/>
        <w:rPr>
          <w:rFonts w:ascii="Times New Roman" w:hAnsi="Times New Roman"/>
          <w:sz w:val="24"/>
          <w:szCs w:val="24"/>
        </w:rPr>
      </w:pPr>
      <w:r>
        <w:rPr>
          <w:rFonts w:ascii="Times New Roman" w:hAnsi="Times New Roman"/>
          <w:sz w:val="24"/>
          <w:szCs w:val="24"/>
        </w:rPr>
        <w:t>Abituare ad utilizzare il linguaggio specifico della disciplina</w:t>
      </w:r>
    </w:p>
    <w:p w14:paraId="5E8582AC" w14:textId="77777777" w:rsidR="006F21EE" w:rsidRDefault="004F30C5">
      <w:pPr>
        <w:pStyle w:val="Paragrafoelenco"/>
        <w:numPr>
          <w:ilvl w:val="0"/>
          <w:numId w:val="2"/>
        </w:numPr>
        <w:jc w:val="both"/>
        <w:rPr>
          <w:rFonts w:ascii="Times New Roman" w:hAnsi="Times New Roman"/>
          <w:sz w:val="24"/>
          <w:szCs w:val="24"/>
        </w:rPr>
      </w:pPr>
      <w:r>
        <w:rPr>
          <w:rFonts w:ascii="Times New Roman" w:hAnsi="Times New Roman"/>
          <w:sz w:val="24"/>
          <w:szCs w:val="24"/>
        </w:rPr>
        <w:t>Capacità di ragionamento coerente ed argomentato</w:t>
      </w:r>
    </w:p>
    <w:p w14:paraId="42F2EDE2" w14:textId="77777777" w:rsidR="006F21EE" w:rsidRDefault="004F30C5">
      <w:pPr>
        <w:jc w:val="both"/>
        <w:rPr>
          <w:rFonts w:ascii="Times New Roman" w:eastAsia="Times New Roman" w:hAnsi="Times New Roman" w:cs="Times New Roman"/>
          <w:sz w:val="24"/>
          <w:szCs w:val="24"/>
        </w:rPr>
      </w:pPr>
      <w:r>
        <w:rPr>
          <w:rFonts w:ascii="Times New Roman" w:hAnsi="Times New Roman"/>
          <w:b/>
          <w:bCs/>
          <w:sz w:val="24"/>
          <w:szCs w:val="24"/>
        </w:rPr>
        <w:t>Metodologie, Strumenti e Sussidi</w:t>
      </w:r>
      <w:r>
        <w:rPr>
          <w:rFonts w:ascii="Times New Roman" w:hAnsi="Times New Roman"/>
          <w:sz w:val="24"/>
          <w:szCs w:val="24"/>
        </w:rPr>
        <w:t xml:space="preserve">   </w:t>
      </w:r>
    </w:p>
    <w:p w14:paraId="7C9CBD88" w14:textId="77777777" w:rsidR="006F21EE" w:rsidRDefault="004F30C5">
      <w:pPr>
        <w:jc w:val="both"/>
        <w:rPr>
          <w:rFonts w:ascii="Times New Roman" w:eastAsia="Times New Roman" w:hAnsi="Times New Roman" w:cs="Times New Roman"/>
        </w:rPr>
      </w:pPr>
      <w:r>
        <w:rPr>
          <w:rFonts w:ascii="Times New Roman" w:hAnsi="Times New Roman"/>
          <w:sz w:val="24"/>
          <w:szCs w:val="24"/>
        </w:rPr>
        <w:t>Nello studio della fisica si dovranno sempre tenere presenti le relazioni che intercorrono tra essa e le altre discipline. Si insisterà sul fatto che la fisica, pur perseguendo il rigore e utilizzando la matematica, è una scienza sperimentale, che deduce le sue certezze dal confronto con la realtà materiale. Si eviterà un insegnamento puramente dogmatico per rendere più vivo il suo processo di quantificazione. Si abitueranno alunni ad esporre i concetti con l’ausilio di una appropriata terminologia, inoltre si stimolerà il loro senso critico e di ragionamento.</w:t>
      </w:r>
    </w:p>
    <w:p w14:paraId="242000B8"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Le metodologie quindi saranno:</w:t>
      </w:r>
    </w:p>
    <w:p w14:paraId="7AC8657D" w14:textId="77777777" w:rsidR="006F21EE" w:rsidRDefault="004F30C5">
      <w:pPr>
        <w:pStyle w:val="Paragrafoelenco"/>
        <w:numPr>
          <w:ilvl w:val="0"/>
          <w:numId w:val="4"/>
        </w:numPr>
        <w:jc w:val="both"/>
        <w:rPr>
          <w:rFonts w:ascii="Times New Roman" w:hAnsi="Times New Roman"/>
          <w:sz w:val="24"/>
          <w:szCs w:val="24"/>
        </w:rPr>
      </w:pPr>
      <w:r>
        <w:rPr>
          <w:rFonts w:ascii="Times New Roman" w:hAnsi="Times New Roman"/>
          <w:sz w:val="24"/>
          <w:szCs w:val="24"/>
        </w:rPr>
        <w:t>Lezione frontale e interattiva</w:t>
      </w:r>
    </w:p>
    <w:p w14:paraId="74EA53A9" w14:textId="77777777" w:rsidR="006F21EE" w:rsidRDefault="004F30C5">
      <w:pPr>
        <w:pStyle w:val="Paragrafoelenco"/>
        <w:numPr>
          <w:ilvl w:val="0"/>
          <w:numId w:val="4"/>
        </w:numPr>
        <w:jc w:val="both"/>
        <w:rPr>
          <w:rFonts w:ascii="Times New Roman" w:hAnsi="Times New Roman"/>
          <w:sz w:val="24"/>
          <w:szCs w:val="24"/>
        </w:rPr>
      </w:pPr>
      <w:proofErr w:type="spellStart"/>
      <w:r>
        <w:rPr>
          <w:rFonts w:ascii="Times New Roman" w:hAnsi="Times New Roman"/>
          <w:sz w:val="24"/>
          <w:szCs w:val="24"/>
        </w:rPr>
        <w:t>Problem</w:t>
      </w:r>
      <w:proofErr w:type="spellEnd"/>
      <w:r>
        <w:rPr>
          <w:rFonts w:ascii="Times New Roman" w:hAnsi="Times New Roman"/>
          <w:sz w:val="24"/>
          <w:szCs w:val="24"/>
        </w:rPr>
        <w:t xml:space="preserve"> solving</w:t>
      </w:r>
    </w:p>
    <w:p w14:paraId="5C985FEC" w14:textId="77777777" w:rsidR="006F21EE" w:rsidRDefault="004F30C5">
      <w:pPr>
        <w:pStyle w:val="Paragrafoelenco"/>
        <w:numPr>
          <w:ilvl w:val="0"/>
          <w:numId w:val="4"/>
        </w:numPr>
        <w:jc w:val="both"/>
        <w:rPr>
          <w:rFonts w:ascii="Times New Roman" w:hAnsi="Times New Roman"/>
          <w:sz w:val="24"/>
          <w:szCs w:val="24"/>
        </w:rPr>
      </w:pPr>
      <w:r>
        <w:rPr>
          <w:rFonts w:ascii="Times New Roman" w:hAnsi="Times New Roman"/>
          <w:sz w:val="24"/>
          <w:szCs w:val="24"/>
        </w:rPr>
        <w:t xml:space="preserve">Lavori di gruppo </w:t>
      </w:r>
    </w:p>
    <w:p w14:paraId="5CA4BF5E" w14:textId="77777777" w:rsidR="006F21EE" w:rsidRDefault="004F30C5">
      <w:pPr>
        <w:pStyle w:val="Paragrafoelenco"/>
        <w:numPr>
          <w:ilvl w:val="0"/>
          <w:numId w:val="4"/>
        </w:numPr>
        <w:jc w:val="both"/>
        <w:rPr>
          <w:rFonts w:ascii="Times New Roman" w:hAnsi="Times New Roman"/>
          <w:sz w:val="24"/>
          <w:szCs w:val="24"/>
        </w:rPr>
      </w:pPr>
      <w:r>
        <w:rPr>
          <w:rFonts w:ascii="Times New Roman" w:hAnsi="Times New Roman"/>
          <w:sz w:val="24"/>
          <w:szCs w:val="24"/>
        </w:rPr>
        <w:t xml:space="preserve">Esercitazioni </w:t>
      </w:r>
    </w:p>
    <w:p w14:paraId="374E62CC" w14:textId="77777777" w:rsidR="006F21EE" w:rsidRDefault="004F30C5">
      <w:pPr>
        <w:pStyle w:val="Paragrafoelenco"/>
        <w:numPr>
          <w:ilvl w:val="0"/>
          <w:numId w:val="4"/>
        </w:numPr>
        <w:jc w:val="both"/>
        <w:rPr>
          <w:rFonts w:ascii="Times New Roman" w:hAnsi="Times New Roman"/>
          <w:sz w:val="24"/>
          <w:szCs w:val="24"/>
        </w:rPr>
      </w:pPr>
      <w:r>
        <w:rPr>
          <w:rFonts w:ascii="Times New Roman" w:hAnsi="Times New Roman"/>
          <w:sz w:val="24"/>
          <w:szCs w:val="24"/>
        </w:rPr>
        <w:t>Lettura libri di testo</w:t>
      </w:r>
    </w:p>
    <w:p w14:paraId="55310A4B" w14:textId="77777777" w:rsidR="006F21EE" w:rsidRDefault="004F30C5">
      <w:pPr>
        <w:pStyle w:val="Paragrafoelenco"/>
        <w:numPr>
          <w:ilvl w:val="0"/>
          <w:numId w:val="4"/>
        </w:numPr>
        <w:jc w:val="both"/>
        <w:rPr>
          <w:rFonts w:ascii="Times New Roman" w:hAnsi="Times New Roman"/>
          <w:sz w:val="24"/>
          <w:szCs w:val="24"/>
        </w:rPr>
      </w:pPr>
      <w:r>
        <w:rPr>
          <w:rFonts w:ascii="Times New Roman" w:hAnsi="Times New Roman"/>
          <w:sz w:val="24"/>
          <w:szCs w:val="24"/>
        </w:rPr>
        <w:lastRenderedPageBreak/>
        <w:t>Attività laboratoriali</w:t>
      </w:r>
    </w:p>
    <w:p w14:paraId="5564C573"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Gli strumenti che potranno essere utilizzati per giungere agli obiettivi prefissati sono:</w:t>
      </w:r>
    </w:p>
    <w:p w14:paraId="15F79D54" w14:textId="77777777" w:rsidR="006F21EE" w:rsidRDefault="004F30C5">
      <w:pPr>
        <w:pStyle w:val="Paragrafoelenco"/>
        <w:numPr>
          <w:ilvl w:val="0"/>
          <w:numId w:val="6"/>
        </w:numPr>
        <w:rPr>
          <w:rFonts w:ascii="Times New Roman" w:hAnsi="Times New Roman"/>
          <w:sz w:val="24"/>
          <w:szCs w:val="24"/>
        </w:rPr>
      </w:pPr>
      <w:r>
        <w:rPr>
          <w:rFonts w:ascii="Times New Roman" w:hAnsi="Times New Roman"/>
          <w:sz w:val="24"/>
          <w:szCs w:val="24"/>
        </w:rPr>
        <w:t>Libri di testo come guida didattica e non solo come eserciziario.</w:t>
      </w:r>
    </w:p>
    <w:p w14:paraId="575B5D1B" w14:textId="77777777" w:rsidR="006F21EE" w:rsidRDefault="004F30C5">
      <w:pPr>
        <w:pStyle w:val="Paragrafoelenco"/>
        <w:numPr>
          <w:ilvl w:val="0"/>
          <w:numId w:val="6"/>
        </w:numPr>
        <w:rPr>
          <w:rFonts w:ascii="Times New Roman" w:hAnsi="Times New Roman"/>
          <w:sz w:val="24"/>
          <w:szCs w:val="24"/>
        </w:rPr>
      </w:pPr>
      <w:r>
        <w:rPr>
          <w:rFonts w:ascii="Times New Roman" w:hAnsi="Times New Roman"/>
          <w:sz w:val="24"/>
          <w:szCs w:val="24"/>
        </w:rPr>
        <w:t>Dispense</w:t>
      </w:r>
    </w:p>
    <w:p w14:paraId="670FBA7C" w14:textId="77777777" w:rsidR="006F21EE" w:rsidRDefault="004F30C5">
      <w:pPr>
        <w:pStyle w:val="Paragrafoelenco"/>
        <w:widowControl w:val="0"/>
        <w:numPr>
          <w:ilvl w:val="0"/>
          <w:numId w:val="6"/>
        </w:numPr>
        <w:spacing w:after="0" w:line="240" w:lineRule="auto"/>
        <w:jc w:val="both"/>
        <w:rPr>
          <w:rFonts w:ascii="Times New Roman" w:hAnsi="Times New Roman"/>
          <w:b/>
          <w:bCs/>
          <w:sz w:val="24"/>
          <w:szCs w:val="24"/>
        </w:rPr>
      </w:pPr>
      <w:r>
        <w:rPr>
          <w:rFonts w:ascii="Times New Roman" w:hAnsi="Times New Roman"/>
          <w:sz w:val="24"/>
          <w:szCs w:val="24"/>
        </w:rPr>
        <w:t>Uso dei mezzi audiovisivi ed informatici.</w:t>
      </w:r>
    </w:p>
    <w:p w14:paraId="6172138B" w14:textId="77777777" w:rsidR="006F21EE" w:rsidRDefault="006F21EE">
      <w:pPr>
        <w:pStyle w:val="Paragrafoelenco"/>
        <w:widowControl w:val="0"/>
        <w:spacing w:after="0" w:line="240" w:lineRule="auto"/>
        <w:ind w:left="0"/>
        <w:jc w:val="both"/>
        <w:rPr>
          <w:rFonts w:ascii="Times New Roman" w:eastAsia="Times New Roman" w:hAnsi="Times New Roman" w:cs="Times New Roman"/>
          <w:b/>
          <w:bCs/>
          <w:sz w:val="24"/>
          <w:szCs w:val="24"/>
        </w:rPr>
      </w:pPr>
    </w:p>
    <w:p w14:paraId="706495EF" w14:textId="77777777" w:rsidR="006F21EE" w:rsidRDefault="004F30C5">
      <w:pPr>
        <w:pStyle w:val="Paragrafoelenco"/>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Schede di verifica </w:t>
      </w:r>
    </w:p>
    <w:p w14:paraId="5DD8D4E1" w14:textId="77777777" w:rsidR="006F21EE" w:rsidRDefault="006F21EE">
      <w:pPr>
        <w:pStyle w:val="Paragrafoelenco"/>
        <w:widowControl w:val="0"/>
        <w:spacing w:after="0" w:line="240" w:lineRule="auto"/>
        <w:ind w:left="284"/>
        <w:jc w:val="both"/>
        <w:rPr>
          <w:rFonts w:ascii="Times New Roman" w:eastAsia="Times New Roman" w:hAnsi="Times New Roman" w:cs="Times New Roman"/>
          <w:sz w:val="28"/>
          <w:szCs w:val="28"/>
        </w:rPr>
      </w:pPr>
    </w:p>
    <w:p w14:paraId="626B9AAC" w14:textId="77777777" w:rsidR="006F21EE" w:rsidRDefault="004F30C5">
      <w:pPr>
        <w:spacing w:after="0"/>
        <w:jc w:val="both"/>
        <w:rPr>
          <w:rFonts w:ascii="Times New Roman" w:eastAsia="Times New Roman" w:hAnsi="Times New Roman" w:cs="Times New Roman"/>
          <w:b/>
          <w:bCs/>
          <w:sz w:val="24"/>
          <w:szCs w:val="24"/>
        </w:rPr>
      </w:pPr>
      <w:r>
        <w:rPr>
          <w:rFonts w:ascii="Times New Roman" w:hAnsi="Times New Roman"/>
          <w:b/>
          <w:bCs/>
          <w:sz w:val="24"/>
          <w:szCs w:val="24"/>
        </w:rPr>
        <w:t xml:space="preserve">Valutazione </w:t>
      </w:r>
    </w:p>
    <w:p w14:paraId="551997A4" w14:textId="77777777" w:rsidR="006F21EE" w:rsidRDefault="004F30C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Per verificare il livello di conoscenze e competenze acquisite dagli alunni, saranno somministrate, in itinere, verifiche scritte di tipo </w:t>
      </w:r>
      <w:proofErr w:type="spellStart"/>
      <w:r>
        <w:rPr>
          <w:rFonts w:ascii="Times New Roman" w:hAnsi="Times New Roman"/>
          <w:sz w:val="24"/>
          <w:szCs w:val="24"/>
        </w:rPr>
        <w:t>semistrutturato</w:t>
      </w:r>
      <w:proofErr w:type="spellEnd"/>
      <w:r>
        <w:rPr>
          <w:rFonts w:ascii="Times New Roman" w:hAnsi="Times New Roman"/>
          <w:sz w:val="24"/>
          <w:szCs w:val="24"/>
        </w:rPr>
        <w:t xml:space="preserve"> con test a risposta multipla, vero/falso o tradizionale con esercizi da risolvere che completeranno la valutazione orale. Per le verifiche orali si terrà conto di interrogazioni individuali di tipo tradizionale e con verifiche da posto, correzione di esercizi per casa e esercitazioni alla lavagna. Per quanto riguarda la valutazione dello scritto, si terrà conto solo dei risultati numerici ottenuti. Nella valutazione finale verranno considerati anche l’impegno, la frequenza, i livelli di partenza, l’assiduità e la partecipazione al dialogo formativo. </w:t>
      </w:r>
    </w:p>
    <w:p w14:paraId="51DB62A4"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 xml:space="preserve">La verifica è attuata per controllare il livello di conoscenze, capacità e competenze acquisite dagli allievi. </w:t>
      </w:r>
    </w:p>
    <w:p w14:paraId="68641547" w14:textId="77777777" w:rsidR="006F21EE" w:rsidRDefault="006F21EE">
      <w:pPr>
        <w:widowControl w:val="0"/>
        <w:spacing w:after="0" w:line="240" w:lineRule="auto"/>
        <w:jc w:val="both"/>
        <w:rPr>
          <w:rFonts w:ascii="Times New Roman" w:eastAsia="Times New Roman" w:hAnsi="Times New Roman" w:cs="Times New Roman"/>
          <w:b/>
          <w:bCs/>
          <w:sz w:val="28"/>
          <w:szCs w:val="28"/>
        </w:rPr>
      </w:pPr>
    </w:p>
    <w:p w14:paraId="62912D9E"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e obiettivi specifici dei moduli </w:t>
      </w:r>
    </w:p>
    <w:p w14:paraId="768FE4A8"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I Anno</w:t>
      </w:r>
    </w:p>
    <w:p w14:paraId="0943EE35"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0 Accoglienza</w:t>
      </w:r>
    </w:p>
    <w:p w14:paraId="0E160D65"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w:t>
      </w:r>
      <w:proofErr w:type="gramStart"/>
      <w:r>
        <w:rPr>
          <w:rFonts w:ascii="Times New Roman" w:hAnsi="Times New Roman"/>
          <w:b/>
          <w:bCs/>
          <w:sz w:val="24"/>
          <w:szCs w:val="24"/>
        </w:rPr>
        <w:t>Settembre</w:t>
      </w:r>
      <w:proofErr w:type="gramEnd"/>
    </w:p>
    <w:p w14:paraId="7F0CA09F" w14:textId="77777777" w:rsidR="006F21EE" w:rsidRDefault="004F30C5">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Conoscenza della classe </w:t>
      </w:r>
    </w:p>
    <w:p w14:paraId="227AF82A" w14:textId="77777777" w:rsidR="006F21EE" w:rsidRDefault="004F30C5">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Test d’ingresso</w:t>
      </w:r>
    </w:p>
    <w:p w14:paraId="628F153C" w14:textId="77777777" w:rsidR="006F21EE" w:rsidRDefault="004F30C5">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Consolidamento e recupero dei prerequisiti matematici</w:t>
      </w:r>
    </w:p>
    <w:p w14:paraId="262E7E8F" w14:textId="77777777" w:rsidR="006F21EE" w:rsidRDefault="006F21EE">
      <w:pPr>
        <w:widowControl w:val="0"/>
        <w:spacing w:after="0" w:line="240" w:lineRule="auto"/>
        <w:ind w:left="284"/>
        <w:jc w:val="both"/>
        <w:rPr>
          <w:rFonts w:ascii="Times New Roman" w:eastAsia="Times New Roman" w:hAnsi="Times New Roman" w:cs="Times New Roman"/>
          <w:sz w:val="24"/>
          <w:szCs w:val="24"/>
        </w:rPr>
      </w:pPr>
    </w:p>
    <w:p w14:paraId="60B9ECAB" w14:textId="77777777" w:rsidR="006F21EE" w:rsidRDefault="006F21EE">
      <w:pPr>
        <w:widowControl w:val="0"/>
        <w:spacing w:after="0" w:line="240" w:lineRule="auto"/>
        <w:ind w:left="284"/>
        <w:jc w:val="both"/>
        <w:rPr>
          <w:rFonts w:ascii="Times New Roman" w:eastAsia="Times New Roman" w:hAnsi="Times New Roman" w:cs="Times New Roman"/>
          <w:sz w:val="24"/>
          <w:szCs w:val="24"/>
        </w:rPr>
      </w:pPr>
    </w:p>
    <w:p w14:paraId="57B94937"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Mod. </w:t>
      </w:r>
      <w:proofErr w:type="gramStart"/>
      <w:r>
        <w:rPr>
          <w:rFonts w:ascii="Times New Roman" w:hAnsi="Times New Roman"/>
          <w:b/>
          <w:bCs/>
          <w:sz w:val="24"/>
          <w:szCs w:val="24"/>
        </w:rPr>
        <w:t>1  Grandezze</w:t>
      </w:r>
      <w:proofErr w:type="gramEnd"/>
      <w:r>
        <w:rPr>
          <w:rFonts w:ascii="Times New Roman" w:hAnsi="Times New Roman"/>
          <w:b/>
          <w:bCs/>
          <w:sz w:val="24"/>
          <w:szCs w:val="24"/>
        </w:rPr>
        <w:t xml:space="preserve"> e misure</w:t>
      </w:r>
    </w:p>
    <w:p w14:paraId="7A3AAECD"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w:t>
      </w:r>
      <w:proofErr w:type="gramStart"/>
      <w:r>
        <w:rPr>
          <w:rFonts w:ascii="Times New Roman" w:hAnsi="Times New Roman"/>
          <w:b/>
          <w:bCs/>
          <w:sz w:val="24"/>
          <w:szCs w:val="24"/>
        </w:rPr>
        <w:t>Ottobre</w:t>
      </w:r>
      <w:proofErr w:type="gramEnd"/>
      <w:r>
        <w:rPr>
          <w:rFonts w:ascii="Times New Roman" w:hAnsi="Times New Roman"/>
          <w:b/>
          <w:bCs/>
          <w:sz w:val="24"/>
          <w:szCs w:val="24"/>
        </w:rPr>
        <w:t xml:space="preserve"> - Dicembre </w:t>
      </w:r>
    </w:p>
    <w:p w14:paraId="3850D6EC"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Contenuti</w:t>
      </w:r>
    </w:p>
    <w:p w14:paraId="1051FDAB"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 1 La misura delle grandezze fisiche</w:t>
      </w:r>
    </w:p>
    <w:p w14:paraId="347D4C1C"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Grandezze fisiche e sistema internazionale </w:t>
      </w:r>
    </w:p>
    <w:p w14:paraId="45DD907C"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Notazione scientifica e l’arrotondamento</w:t>
      </w:r>
    </w:p>
    <w:p w14:paraId="5FFCB55E"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Lunghezza, tempo, massa e densità</w:t>
      </w:r>
    </w:p>
    <w:p w14:paraId="7CC6CC8F" w14:textId="77777777" w:rsidR="006F21EE" w:rsidRDefault="004F30C5">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2 La rappresentazione dei dati e fenomeni</w:t>
      </w:r>
    </w:p>
    <w:p w14:paraId="71A27BFD"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Grafici: proporzionalità diretta, inversa e diretta al quadrato </w:t>
      </w:r>
    </w:p>
    <w:p w14:paraId="017B8470"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Teoria degli errori: l’incertezza nella misura</w:t>
      </w:r>
    </w:p>
    <w:p w14:paraId="7A9462F9" w14:textId="77777777" w:rsidR="006F21EE" w:rsidRDefault="004F30C5">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3 Le grandezze vettoriali</w:t>
      </w:r>
    </w:p>
    <w:p w14:paraId="29A5E3B2"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I vettori </w:t>
      </w:r>
    </w:p>
    <w:p w14:paraId="5C1CDEA2"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Definizione di forza</w:t>
      </w:r>
    </w:p>
    <w:p w14:paraId="5A95C4D1"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La forza elastica</w:t>
      </w:r>
    </w:p>
    <w:p w14:paraId="3EAC6935" w14:textId="77777777"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Le interazioni tra corpi</w:t>
      </w:r>
    </w:p>
    <w:p w14:paraId="774CE394" w14:textId="7B2039EB" w:rsidR="006F21EE" w:rsidRDefault="004F30C5">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La forza di attrito </w:t>
      </w:r>
    </w:p>
    <w:p w14:paraId="1E5AEB9A" w14:textId="77777777" w:rsidR="00780DC1" w:rsidRDefault="00780DC1" w:rsidP="00780DC1">
      <w:pPr>
        <w:pStyle w:val="Paragrafoelenco"/>
        <w:widowControl w:val="0"/>
        <w:spacing w:after="0" w:line="240" w:lineRule="auto"/>
        <w:ind w:left="284"/>
        <w:jc w:val="both"/>
        <w:rPr>
          <w:rFonts w:ascii="Times New Roman" w:hAnsi="Times New Roman"/>
          <w:sz w:val="24"/>
          <w:szCs w:val="24"/>
        </w:rPr>
      </w:pPr>
    </w:p>
    <w:p w14:paraId="5BC38FFD" w14:textId="77777777" w:rsidR="006F21EE" w:rsidRDefault="006F21EE">
      <w:pPr>
        <w:pStyle w:val="Paragrafoelenco"/>
        <w:widowControl w:val="0"/>
        <w:spacing w:after="0" w:line="240" w:lineRule="auto"/>
        <w:ind w:left="284"/>
        <w:jc w:val="both"/>
        <w:rPr>
          <w:rFonts w:ascii="Times New Roman" w:eastAsia="Times New Roman" w:hAnsi="Times New Roman" w:cs="Times New Roman"/>
          <w:sz w:val="24"/>
          <w:szCs w:val="24"/>
        </w:rPr>
      </w:pPr>
    </w:p>
    <w:p w14:paraId="7877B40C" w14:textId="77777777" w:rsidR="006F21EE" w:rsidRDefault="006F21EE">
      <w:pPr>
        <w:pStyle w:val="Paragrafoelenco"/>
        <w:widowControl w:val="0"/>
        <w:spacing w:after="0" w:line="240" w:lineRule="auto"/>
        <w:ind w:left="0"/>
        <w:jc w:val="both"/>
        <w:rPr>
          <w:rFonts w:ascii="Times New Roman" w:eastAsia="Times New Roman" w:hAnsi="Times New Roman" w:cs="Times New Roman"/>
          <w:sz w:val="24"/>
          <w:szCs w:val="24"/>
        </w:rPr>
      </w:pPr>
    </w:p>
    <w:p w14:paraId="23433A14"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Obiettivi</w:t>
      </w:r>
    </w:p>
    <w:p w14:paraId="6517E5B5"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60D445CA" w14:textId="77777777" w:rsidR="006F21EE" w:rsidRDefault="004F30C5">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le grandezze fisiche fondamentali e le loro unità di misura. Conoscere il vettore forza. Conoscere la forza peso, di attrito e quella elastica. Riconoscere la differenza tra peso e massa di un corpo.</w:t>
      </w:r>
    </w:p>
    <w:p w14:paraId="4A864BF2" w14:textId="77777777" w:rsidR="006F21EE" w:rsidRDefault="006F21EE">
      <w:pPr>
        <w:widowControl w:val="0"/>
        <w:spacing w:after="0" w:line="240" w:lineRule="auto"/>
        <w:jc w:val="both"/>
        <w:rPr>
          <w:rFonts w:ascii="Times New Roman" w:eastAsia="Times New Roman" w:hAnsi="Times New Roman" w:cs="Times New Roman"/>
          <w:sz w:val="24"/>
          <w:szCs w:val="24"/>
        </w:rPr>
      </w:pPr>
    </w:p>
    <w:p w14:paraId="1D1C5C88"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64168A2C"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 xml:space="preserve">Saper scrivere correttamente un risultato fisico con unità di misura. Valutare le principali caratteristiche di uno strumento di misura. Ricavare l’unita di misura di grandezze derivate. Utilizzare le formule per risolvere semplici problemi. Saper utilizzare grafici e tabelle per stabilire relazioni tra grandezze. Riconoscere gli effetti statici e dinamici prodotti da una forza. Distinguere tra grandezze scalari e vettoriali. Saper risolvere esercizi che coinvolgono vari tipi di forze. </w:t>
      </w:r>
    </w:p>
    <w:p w14:paraId="4FBF9FBD" w14:textId="77777777" w:rsidR="006F21EE" w:rsidRDefault="006F21EE">
      <w:pPr>
        <w:widowControl w:val="0"/>
        <w:spacing w:after="0" w:line="240" w:lineRule="auto"/>
        <w:jc w:val="both"/>
        <w:rPr>
          <w:rFonts w:ascii="Times New Roman" w:eastAsia="Times New Roman" w:hAnsi="Times New Roman" w:cs="Times New Roman"/>
          <w:b/>
          <w:bCs/>
          <w:sz w:val="24"/>
          <w:szCs w:val="24"/>
        </w:rPr>
      </w:pPr>
    </w:p>
    <w:p w14:paraId="055FE2C4"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Mod. 2   L’equilibrio </w:t>
      </w:r>
    </w:p>
    <w:p w14:paraId="4A8B2928"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w:t>
      </w:r>
      <w:proofErr w:type="gramStart"/>
      <w:r>
        <w:rPr>
          <w:rFonts w:ascii="Times New Roman" w:hAnsi="Times New Roman"/>
          <w:b/>
          <w:bCs/>
          <w:sz w:val="24"/>
          <w:szCs w:val="24"/>
        </w:rPr>
        <w:t>Gennaio</w:t>
      </w:r>
      <w:proofErr w:type="gramEnd"/>
      <w:r>
        <w:rPr>
          <w:rFonts w:ascii="Times New Roman" w:hAnsi="Times New Roman"/>
          <w:b/>
          <w:bCs/>
          <w:sz w:val="24"/>
          <w:szCs w:val="24"/>
        </w:rPr>
        <w:t xml:space="preserve"> - Febbraio </w:t>
      </w:r>
    </w:p>
    <w:p w14:paraId="57B6C6F6"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Contenuti</w:t>
      </w:r>
    </w:p>
    <w:p w14:paraId="19FBA6A2"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 1 L’equilibrio dei corpi solidi</w:t>
      </w:r>
    </w:p>
    <w:p w14:paraId="66345177"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L’equilibrio dei solidi: corpi rigidi e equilibrio meccanico</w:t>
      </w:r>
    </w:p>
    <w:p w14:paraId="0026406A"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Momento di una forza</w:t>
      </w:r>
    </w:p>
    <w:p w14:paraId="5681D17D"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Baricentro</w:t>
      </w:r>
    </w:p>
    <w:p w14:paraId="4D4E7DFB"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Le leve</w:t>
      </w:r>
    </w:p>
    <w:p w14:paraId="5743D8AE"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Le macchine semplici</w:t>
      </w:r>
    </w:p>
    <w:p w14:paraId="60DC6486" w14:textId="77777777" w:rsidR="006F21EE" w:rsidRDefault="004F30C5">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2 L’equilibrio dei fluidi</w:t>
      </w:r>
    </w:p>
    <w:p w14:paraId="0209564E"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La statica dei fluidi </w:t>
      </w:r>
    </w:p>
    <w:p w14:paraId="3B4097D9"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La pressione e la legge di </w:t>
      </w:r>
      <w:proofErr w:type="spellStart"/>
      <w:r>
        <w:rPr>
          <w:rFonts w:ascii="Times New Roman" w:hAnsi="Times New Roman"/>
          <w:sz w:val="24"/>
          <w:szCs w:val="24"/>
        </w:rPr>
        <w:t>Stevino</w:t>
      </w:r>
      <w:proofErr w:type="spellEnd"/>
    </w:p>
    <w:p w14:paraId="380E2B70"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Il principio di Pascal</w:t>
      </w:r>
    </w:p>
    <w:p w14:paraId="12A53CBC" w14:textId="77777777" w:rsidR="006F21EE" w:rsidRDefault="004F30C5">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La spinta di Archimede</w:t>
      </w:r>
    </w:p>
    <w:p w14:paraId="6817B1FD"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701431DD"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51C9EE42" w14:textId="77777777" w:rsidR="006F21EE" w:rsidRDefault="004F30C5">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le condizioni di equilibrio per un punto materiale e per un corpo rigido. Conoscere il momento di una forza e di una coppia di forze. Studiare le condizioni di equilibrio su un piano inclinato e per una leva. Conoscere il significato di pressione. Conoscere il galleggiamento dei corpi.</w:t>
      </w:r>
    </w:p>
    <w:p w14:paraId="4AC6474C"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33AA08F9"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 xml:space="preserve">Analizzare l’effetto di più forze su di un corpo rigido. Studiare le condizioni di equilibrio su un piano inclinato e per una leva. Applicare il concetto di corpo rigido per studiarne le condizioni di equilibrio, anche nel caso di rotazioni. Applicare il concetto di pressione a situazioni reali. Correlare la legge di </w:t>
      </w:r>
      <w:proofErr w:type="spellStart"/>
      <w:r>
        <w:rPr>
          <w:rFonts w:ascii="Times New Roman" w:hAnsi="Times New Roman"/>
          <w:sz w:val="24"/>
          <w:szCs w:val="24"/>
        </w:rPr>
        <w:t>Stevino</w:t>
      </w:r>
      <w:proofErr w:type="spellEnd"/>
      <w:r>
        <w:rPr>
          <w:rFonts w:ascii="Times New Roman" w:hAnsi="Times New Roman"/>
          <w:sz w:val="24"/>
          <w:szCs w:val="24"/>
        </w:rPr>
        <w:t xml:space="preserve"> al principio dei vasi comunicanti. Utilizzare le leggi di Pascal. Correlare la spinta di Archimede al galleggiamento dei corpi.</w:t>
      </w:r>
    </w:p>
    <w:p w14:paraId="1D27148C" w14:textId="77777777" w:rsidR="006F21EE" w:rsidRDefault="006F21EE">
      <w:pPr>
        <w:widowControl w:val="0"/>
        <w:spacing w:after="0" w:line="240" w:lineRule="auto"/>
        <w:jc w:val="both"/>
        <w:rPr>
          <w:rFonts w:ascii="Times New Roman" w:eastAsia="Times New Roman" w:hAnsi="Times New Roman" w:cs="Times New Roman"/>
          <w:b/>
          <w:bCs/>
          <w:sz w:val="24"/>
          <w:szCs w:val="24"/>
        </w:rPr>
      </w:pPr>
    </w:p>
    <w:p w14:paraId="7F4BFB66"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3 Le forze e il movimento</w:t>
      </w:r>
    </w:p>
    <w:p w14:paraId="20F86F45"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w:t>
      </w:r>
      <w:proofErr w:type="gramStart"/>
      <w:r>
        <w:rPr>
          <w:rFonts w:ascii="Times New Roman" w:hAnsi="Times New Roman"/>
          <w:b/>
          <w:bCs/>
          <w:sz w:val="24"/>
          <w:szCs w:val="24"/>
        </w:rPr>
        <w:t>Marzo</w:t>
      </w:r>
      <w:proofErr w:type="gramEnd"/>
      <w:r>
        <w:rPr>
          <w:rFonts w:ascii="Times New Roman" w:hAnsi="Times New Roman"/>
          <w:b/>
          <w:bCs/>
          <w:sz w:val="24"/>
          <w:szCs w:val="24"/>
        </w:rPr>
        <w:t xml:space="preserve"> - Giugno</w:t>
      </w:r>
    </w:p>
    <w:p w14:paraId="75D15D3D"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w:t>
      </w:r>
    </w:p>
    <w:p w14:paraId="7BF2EFAF"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U.D.1 Il moto dei corpi</w:t>
      </w:r>
    </w:p>
    <w:p w14:paraId="31E1F699"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Spostamento - velocità - accelerazione</w:t>
      </w:r>
    </w:p>
    <w:p w14:paraId="44BE2652"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rettilineo uniforme</w:t>
      </w:r>
    </w:p>
    <w:p w14:paraId="4DD0F05B"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rettilineo uniformemente accelerato</w:t>
      </w:r>
    </w:p>
    <w:p w14:paraId="63A1A15B"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circolare</w:t>
      </w:r>
    </w:p>
    <w:p w14:paraId="4AB81924" w14:textId="77777777" w:rsidR="006F21EE" w:rsidRDefault="004F30C5">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 xml:space="preserve">U.D.2 I principi della dinamica </w:t>
      </w:r>
    </w:p>
    <w:p w14:paraId="13A9684D" w14:textId="77777777" w:rsidR="006F21EE" w:rsidRDefault="004F30C5">
      <w:pPr>
        <w:pStyle w:val="Paragrafoelenco"/>
        <w:widowControl w:val="0"/>
        <w:numPr>
          <w:ilvl w:val="0"/>
          <w:numId w:val="17"/>
        </w:numPr>
        <w:spacing w:after="0" w:line="240" w:lineRule="auto"/>
        <w:rPr>
          <w:rFonts w:ascii="Times New Roman" w:hAnsi="Times New Roman"/>
          <w:sz w:val="24"/>
          <w:szCs w:val="24"/>
        </w:rPr>
      </w:pPr>
      <w:r>
        <w:rPr>
          <w:rFonts w:ascii="Times New Roman" w:hAnsi="Times New Roman"/>
          <w:sz w:val="24"/>
          <w:szCs w:val="24"/>
        </w:rPr>
        <w:t>I tre principi della dinamica</w:t>
      </w:r>
    </w:p>
    <w:p w14:paraId="65130CDD" w14:textId="77777777" w:rsidR="006F21EE" w:rsidRDefault="004F30C5">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L’inerzia e i sistemi di riferimento</w:t>
      </w:r>
    </w:p>
    <w:p w14:paraId="26E171A6" w14:textId="77777777" w:rsidR="006F21EE" w:rsidRDefault="004F30C5">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La forza centripeta</w:t>
      </w:r>
    </w:p>
    <w:p w14:paraId="31D1AE58" w14:textId="77777777" w:rsidR="006F21EE" w:rsidRDefault="004F30C5">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La forza gravitazionale</w:t>
      </w:r>
    </w:p>
    <w:p w14:paraId="541A32EB" w14:textId="77777777" w:rsidR="006F21EE" w:rsidRDefault="006F21EE">
      <w:pPr>
        <w:jc w:val="both"/>
        <w:rPr>
          <w:rFonts w:ascii="Times New Roman" w:eastAsia="Times New Roman" w:hAnsi="Times New Roman" w:cs="Times New Roman"/>
          <w:sz w:val="24"/>
          <w:szCs w:val="24"/>
        </w:rPr>
      </w:pPr>
    </w:p>
    <w:p w14:paraId="0C20501E"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4EAE5435"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10E14FC5" w14:textId="77777777" w:rsidR="006F21EE" w:rsidRDefault="004F30C5">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Riconoscere i diversi tipi di moto e saperli rappresentare con il linguaggio grafico/analitico. Conoscere i principi della dinamica. </w:t>
      </w:r>
    </w:p>
    <w:p w14:paraId="2EBDFC3A" w14:textId="77777777" w:rsidR="006F21EE" w:rsidRDefault="004F30C5">
      <w:pPr>
        <w:widowControl w:val="0"/>
        <w:spacing w:after="0" w:line="240" w:lineRule="auto"/>
        <w:jc w:val="both"/>
      </w:pPr>
      <w:r>
        <w:rPr>
          <w:rFonts w:ascii="Times New Roman" w:hAnsi="Times New Roman"/>
          <w:b/>
          <w:bCs/>
          <w:i/>
          <w:iCs/>
          <w:sz w:val="24"/>
          <w:szCs w:val="24"/>
        </w:rPr>
        <w:t>Competenze</w:t>
      </w:r>
    </w:p>
    <w:p w14:paraId="498217BC"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 xml:space="preserve">Individuare le grandezze necessarie per determinare la legge oraria di un moto e saperlo rappresentare correttamente su un grafico. Ricavare informazioni dai grafici del moto. Applicare le leggi e i metodi appresi all’analisi dei moti reali. Analizzare il rapporto tra le forze presenti e il tipo di moto. Interpretare fenomeni quotidiani alla luce delle leggi della dinamica. Applicare i principi della dinamica allo studio delle situazioni reali. </w:t>
      </w:r>
    </w:p>
    <w:p w14:paraId="1ED558E5" w14:textId="277063AB" w:rsidR="006F21EE" w:rsidRDefault="004F30C5">
      <w:pPr>
        <w:widowControl w:val="0"/>
        <w:spacing w:after="0" w:line="240" w:lineRule="auto"/>
        <w:jc w:val="both"/>
        <w:rPr>
          <w:rFonts w:ascii="Times New Roman" w:eastAsia="Times New Roman" w:hAnsi="Times New Roman" w:cs="Times New Roman"/>
          <w:b/>
          <w:bCs/>
          <w:sz w:val="28"/>
          <w:szCs w:val="28"/>
        </w:rPr>
      </w:pPr>
      <w:r>
        <w:rPr>
          <w:rFonts w:ascii="Times New Roman" w:hAnsi="Times New Roman"/>
          <w:b/>
          <w:bCs/>
          <w:sz w:val="24"/>
          <w:szCs w:val="24"/>
        </w:rPr>
        <w:t>II Anno</w:t>
      </w:r>
    </w:p>
    <w:p w14:paraId="79C01B9C"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0 Accoglienza</w:t>
      </w:r>
    </w:p>
    <w:p w14:paraId="59F02861"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w:t>
      </w:r>
      <w:proofErr w:type="gramStart"/>
      <w:r>
        <w:rPr>
          <w:rFonts w:ascii="Times New Roman" w:hAnsi="Times New Roman"/>
          <w:b/>
          <w:bCs/>
          <w:sz w:val="24"/>
          <w:szCs w:val="24"/>
        </w:rPr>
        <w:t>Settembre</w:t>
      </w:r>
      <w:proofErr w:type="gramEnd"/>
    </w:p>
    <w:p w14:paraId="6D4A030D" w14:textId="77777777" w:rsidR="006F21EE" w:rsidRDefault="004F30C5">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Conoscenza della classe </w:t>
      </w:r>
    </w:p>
    <w:p w14:paraId="4B64068E" w14:textId="77777777" w:rsidR="006F21EE" w:rsidRDefault="004F30C5">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Test d’ingresso</w:t>
      </w:r>
    </w:p>
    <w:p w14:paraId="575C40BD" w14:textId="77777777" w:rsidR="006F21EE" w:rsidRDefault="006F21EE">
      <w:pPr>
        <w:widowControl w:val="0"/>
        <w:spacing w:after="0" w:line="240" w:lineRule="auto"/>
        <w:ind w:left="284"/>
        <w:jc w:val="both"/>
        <w:rPr>
          <w:rFonts w:ascii="Times New Roman" w:eastAsia="Times New Roman" w:hAnsi="Times New Roman" w:cs="Times New Roman"/>
          <w:sz w:val="24"/>
          <w:szCs w:val="24"/>
        </w:rPr>
      </w:pPr>
    </w:p>
    <w:p w14:paraId="092C739F"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1 Le forze e il movimento</w:t>
      </w:r>
    </w:p>
    <w:p w14:paraId="095C4FE4"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w:t>
      </w:r>
      <w:proofErr w:type="gramStart"/>
      <w:r>
        <w:rPr>
          <w:rFonts w:ascii="Times New Roman" w:hAnsi="Times New Roman"/>
          <w:b/>
          <w:bCs/>
          <w:sz w:val="24"/>
          <w:szCs w:val="24"/>
        </w:rPr>
        <w:t>Settembre</w:t>
      </w:r>
      <w:proofErr w:type="gramEnd"/>
      <w:r>
        <w:rPr>
          <w:rFonts w:ascii="Times New Roman" w:hAnsi="Times New Roman"/>
          <w:b/>
          <w:bCs/>
          <w:sz w:val="24"/>
          <w:szCs w:val="24"/>
        </w:rPr>
        <w:t xml:space="preserve"> - Gennaio</w:t>
      </w:r>
    </w:p>
    <w:p w14:paraId="357188FD"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w:t>
      </w:r>
    </w:p>
    <w:p w14:paraId="5FA11D5D"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Le prime due unità sono di consolidamento, recupero e approfondimento degli ultimi argomenti dell’anno precedente.</w:t>
      </w:r>
    </w:p>
    <w:p w14:paraId="42F04F41"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U.D.1 Il moto dei corpi</w:t>
      </w:r>
    </w:p>
    <w:p w14:paraId="181D3B9F"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Spostamento - velocità - accelerazione</w:t>
      </w:r>
    </w:p>
    <w:p w14:paraId="3484EF6C"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rettilineo uniforme</w:t>
      </w:r>
    </w:p>
    <w:p w14:paraId="6AE1BF99"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rettilineo uniformemente accelerato</w:t>
      </w:r>
    </w:p>
    <w:p w14:paraId="718047B7"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circolare</w:t>
      </w:r>
    </w:p>
    <w:p w14:paraId="614C307D" w14:textId="77777777" w:rsidR="006F21EE" w:rsidRDefault="004F30C5">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parabolico</w:t>
      </w:r>
    </w:p>
    <w:p w14:paraId="42ED12BD" w14:textId="77777777" w:rsidR="006F21EE" w:rsidRDefault="004F30C5">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 xml:space="preserve">U.D.2 I principi della dinamica </w:t>
      </w:r>
    </w:p>
    <w:p w14:paraId="1BF4A2A5" w14:textId="77777777" w:rsidR="006F21EE" w:rsidRDefault="004F30C5">
      <w:pPr>
        <w:pStyle w:val="Paragrafoelenco"/>
        <w:widowControl w:val="0"/>
        <w:numPr>
          <w:ilvl w:val="0"/>
          <w:numId w:val="17"/>
        </w:numPr>
        <w:spacing w:after="0" w:line="240" w:lineRule="auto"/>
        <w:rPr>
          <w:rFonts w:ascii="Times New Roman" w:hAnsi="Times New Roman"/>
          <w:sz w:val="24"/>
          <w:szCs w:val="24"/>
        </w:rPr>
      </w:pPr>
      <w:r>
        <w:rPr>
          <w:rFonts w:ascii="Times New Roman" w:hAnsi="Times New Roman"/>
          <w:sz w:val="24"/>
          <w:szCs w:val="24"/>
        </w:rPr>
        <w:t>I tre principi della dinamica</w:t>
      </w:r>
    </w:p>
    <w:p w14:paraId="13106072" w14:textId="77777777" w:rsidR="006F21EE" w:rsidRDefault="004F30C5">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L’inerzia e i sistemi di riferimento</w:t>
      </w:r>
    </w:p>
    <w:p w14:paraId="7650BA58" w14:textId="77777777" w:rsidR="006F21EE" w:rsidRDefault="004F30C5">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Il moto su un piano inclinato</w:t>
      </w:r>
    </w:p>
    <w:p w14:paraId="1209C65F" w14:textId="77777777" w:rsidR="006F21EE" w:rsidRDefault="004F30C5">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La forza centripeta</w:t>
      </w:r>
    </w:p>
    <w:p w14:paraId="1C0BDC7E" w14:textId="77777777" w:rsidR="006F21EE" w:rsidRDefault="004F30C5">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Il moto oscillatorio</w:t>
      </w:r>
    </w:p>
    <w:p w14:paraId="0E16872C" w14:textId="77777777" w:rsidR="006F21EE" w:rsidRDefault="004F30C5">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La forza gravitazionale</w:t>
      </w:r>
    </w:p>
    <w:p w14:paraId="114C5BB5" w14:textId="77777777" w:rsidR="006F21EE" w:rsidRDefault="004F30C5">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3 Il lavoro e l’energia meccanica</w:t>
      </w:r>
    </w:p>
    <w:p w14:paraId="3966F57D" w14:textId="77777777" w:rsidR="006F21EE" w:rsidRDefault="004F30C5">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Lavoro e la potenza</w:t>
      </w:r>
    </w:p>
    <w:p w14:paraId="3DE481DE" w14:textId="77777777" w:rsidR="006F21EE" w:rsidRDefault="004F30C5">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L’energia cinetica </w:t>
      </w:r>
    </w:p>
    <w:p w14:paraId="02570A1A" w14:textId="77777777" w:rsidR="006F21EE" w:rsidRDefault="004F30C5">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potenziale</w:t>
      </w:r>
    </w:p>
    <w:p w14:paraId="602B42DD" w14:textId="77777777" w:rsidR="006F21EE" w:rsidRDefault="004F30C5">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meccanica e la sua conservazione</w:t>
      </w:r>
    </w:p>
    <w:p w14:paraId="76B0F3B2" w14:textId="77777777" w:rsidR="006F21EE" w:rsidRDefault="004F30C5">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Le forze non conservative </w:t>
      </w:r>
    </w:p>
    <w:p w14:paraId="7D81FB95" w14:textId="77777777" w:rsidR="006F21EE" w:rsidRDefault="004F30C5">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La quantità di moto e la sua conservazione</w:t>
      </w:r>
    </w:p>
    <w:p w14:paraId="7E9D7025" w14:textId="77777777" w:rsidR="006F21EE" w:rsidRDefault="006F21EE">
      <w:pPr>
        <w:pStyle w:val="Paragrafoelenco"/>
        <w:widowControl w:val="0"/>
        <w:spacing w:after="0" w:line="240" w:lineRule="auto"/>
        <w:ind w:left="0"/>
        <w:jc w:val="both"/>
        <w:rPr>
          <w:rFonts w:ascii="Times New Roman" w:eastAsia="Times New Roman" w:hAnsi="Times New Roman" w:cs="Times New Roman"/>
          <w:b/>
          <w:bCs/>
          <w:sz w:val="24"/>
          <w:szCs w:val="24"/>
        </w:rPr>
      </w:pPr>
    </w:p>
    <w:p w14:paraId="78E446BB"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687A678C"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3AE34A30" w14:textId="210D36E8" w:rsidR="006F21EE" w:rsidRDefault="004F30C5">
      <w:pPr>
        <w:widowControl w:val="0"/>
        <w:spacing w:after="0" w:line="240" w:lineRule="auto"/>
        <w:jc w:val="both"/>
        <w:rPr>
          <w:rFonts w:ascii="Times New Roman" w:hAnsi="Times New Roman"/>
          <w:sz w:val="24"/>
          <w:szCs w:val="24"/>
        </w:rPr>
      </w:pPr>
      <w:r>
        <w:rPr>
          <w:rFonts w:ascii="Times New Roman" w:hAnsi="Times New Roman"/>
          <w:sz w:val="24"/>
          <w:szCs w:val="24"/>
        </w:rPr>
        <w:t xml:space="preserve">Riconoscere i diversi tipi di moto e saperli rappresentare con il linguaggio grafico/analitico. Conoscere i principi della dinamica. Conoscere la differenza tra sistemi inerziali e non. Conoscere il concetto di lavoro e la correlazione con l’energia. Conoscere l’energia cinetica e l’energia potenziale. Conoscere la quantità di moto. </w:t>
      </w:r>
    </w:p>
    <w:p w14:paraId="13003275" w14:textId="77777777" w:rsidR="00780DC1" w:rsidRDefault="00780DC1">
      <w:pPr>
        <w:widowControl w:val="0"/>
        <w:spacing w:after="0" w:line="240" w:lineRule="auto"/>
        <w:jc w:val="both"/>
        <w:rPr>
          <w:rFonts w:ascii="Times New Roman" w:eastAsia="Times New Roman" w:hAnsi="Times New Roman" w:cs="Times New Roman"/>
          <w:sz w:val="24"/>
          <w:szCs w:val="24"/>
        </w:rPr>
      </w:pPr>
    </w:p>
    <w:p w14:paraId="3CA1F598" w14:textId="77777777" w:rsidR="006F21EE" w:rsidRDefault="006F21EE">
      <w:pPr>
        <w:widowControl w:val="0"/>
        <w:spacing w:after="0" w:line="240" w:lineRule="auto"/>
        <w:jc w:val="both"/>
      </w:pPr>
    </w:p>
    <w:p w14:paraId="2C57A01C"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lastRenderedPageBreak/>
        <w:t>Competenze</w:t>
      </w:r>
    </w:p>
    <w:p w14:paraId="5A521C7E" w14:textId="099C739F" w:rsidR="006F21EE" w:rsidRDefault="004F30C5" w:rsidP="00780DC1">
      <w:pPr>
        <w:jc w:val="both"/>
        <w:rPr>
          <w:rFonts w:ascii="Times New Roman" w:eastAsia="Times New Roman" w:hAnsi="Times New Roman" w:cs="Times New Roman"/>
          <w:b/>
          <w:bCs/>
          <w:sz w:val="24"/>
          <w:szCs w:val="24"/>
        </w:rPr>
      </w:pPr>
      <w:r>
        <w:rPr>
          <w:rFonts w:ascii="Times New Roman" w:hAnsi="Times New Roman"/>
          <w:sz w:val="24"/>
          <w:szCs w:val="24"/>
        </w:rPr>
        <w:t>Individuare le grandezze necessarie per determinare la legge oraria di un moto e saperlo rappresentare correttamente su un grafico. Ricavare informazioni dai grafici del moto. Applicare le leggi e i metodi appresi all’analisi dei moti reali. Analizzare il rapporto tra le forze presenti e il tipo di moto. Interpretare fenomeni quotidiani alla luce delle leggi della dinamica. Applicare i principi della dinamica allo studio delle situazioni reali. Analizzare il rapporto tra le forze presenti e il tipo di moto. Applicare i principi della dinamica allo studio delle situazioni reali. Riconoscere in applicazioni concrete le forme dell’energia presenti e le trasformazioni subite. Applicare la conservazione dell’energia meccanica alla risoluzione dei problemi. Applicare il principio di conservazione della quantità di moto in casi concreti. Analizzare i processi e le trasformazioni applicando i principi di conservazione.</w:t>
      </w:r>
    </w:p>
    <w:p w14:paraId="1B1BF8A0"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2 Calore, Temperatura, lavoro ed energia termica</w:t>
      </w:r>
    </w:p>
    <w:p w14:paraId="1B1DC65A"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w:t>
      </w:r>
    </w:p>
    <w:p w14:paraId="604F3552"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w:t>
      </w:r>
      <w:proofErr w:type="gramStart"/>
      <w:r>
        <w:rPr>
          <w:rFonts w:ascii="Times New Roman" w:hAnsi="Times New Roman"/>
          <w:b/>
          <w:bCs/>
          <w:sz w:val="24"/>
          <w:szCs w:val="24"/>
        </w:rPr>
        <w:t>Febbraio</w:t>
      </w:r>
      <w:proofErr w:type="gramEnd"/>
      <w:r>
        <w:rPr>
          <w:rFonts w:ascii="Times New Roman" w:hAnsi="Times New Roman"/>
          <w:b/>
          <w:bCs/>
          <w:sz w:val="24"/>
          <w:szCs w:val="24"/>
        </w:rPr>
        <w:t>-Marzo</w:t>
      </w:r>
    </w:p>
    <w:p w14:paraId="59BD87B1"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 1 Calore, Temperatura, lavoro ed energia termica</w:t>
      </w:r>
    </w:p>
    <w:p w14:paraId="570B89A2" w14:textId="77777777" w:rsidR="006F21EE" w:rsidRDefault="004F30C5">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La temperatura e la dilatazione termica</w:t>
      </w:r>
    </w:p>
    <w:p w14:paraId="70AC011D" w14:textId="77777777" w:rsidR="006F21EE" w:rsidRDefault="004F30C5">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Il calore </w:t>
      </w:r>
    </w:p>
    <w:p w14:paraId="11B399A4" w14:textId="77777777" w:rsidR="006F21EE" w:rsidRDefault="004F30C5">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I passaggi di stato</w:t>
      </w:r>
    </w:p>
    <w:p w14:paraId="3219F5D5" w14:textId="77777777" w:rsidR="006F21EE" w:rsidRDefault="004F30C5">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Lavoro e calore</w:t>
      </w:r>
    </w:p>
    <w:p w14:paraId="28F8AA45" w14:textId="77777777" w:rsidR="006F21EE" w:rsidRDefault="004F30C5">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Il primo principio della termodinamica</w:t>
      </w:r>
    </w:p>
    <w:p w14:paraId="66A8F441" w14:textId="77777777" w:rsidR="006F21EE" w:rsidRDefault="004F30C5">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Il secondo principio della termodinamica. </w:t>
      </w:r>
    </w:p>
    <w:p w14:paraId="7AAF3D9F"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2FDBFF10"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25D4DDDC" w14:textId="77777777" w:rsidR="006F21EE" w:rsidRDefault="004F30C5">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Conoscere le modalità di propagazione del calore. Conoscere il significato e la definizione operativa di temperatura. Conoscere le trasformazioni di un gas durante i processi termici. Conoscere i principi della termodinamica. </w:t>
      </w:r>
    </w:p>
    <w:p w14:paraId="724FFA9D"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014E53FF"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Determinare i cambiamenti che manifestano i corpi quando sono riscaldati e raffreddati. Analizzare la causa della variazione di temperatura dei corpi e calcolare la quantità di calore di due corpi messi a contatto. Calcolare le grandezze termodinamiche come pressione, volume e temperatura.</w:t>
      </w:r>
    </w:p>
    <w:p w14:paraId="34F913F6"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Mod. 3 Cariche in equilibrio e cariche in movimento</w:t>
      </w:r>
    </w:p>
    <w:p w14:paraId="527F924B"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w:t>
      </w:r>
      <w:proofErr w:type="gramStart"/>
      <w:r>
        <w:rPr>
          <w:rFonts w:ascii="Times New Roman" w:hAnsi="Times New Roman"/>
          <w:b/>
          <w:bCs/>
          <w:sz w:val="24"/>
          <w:szCs w:val="24"/>
        </w:rPr>
        <w:t>Aprile</w:t>
      </w:r>
      <w:proofErr w:type="gramEnd"/>
      <w:r>
        <w:rPr>
          <w:rFonts w:ascii="Times New Roman" w:hAnsi="Times New Roman"/>
          <w:b/>
          <w:bCs/>
          <w:sz w:val="24"/>
          <w:szCs w:val="24"/>
        </w:rPr>
        <w:t>-Giugno</w:t>
      </w:r>
    </w:p>
    <w:p w14:paraId="031C28FE"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w:t>
      </w:r>
    </w:p>
    <w:p w14:paraId="6A5D5D0E"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U.D.1 Cariche in equilibrio e cariche in movimento</w:t>
      </w:r>
    </w:p>
    <w:p w14:paraId="1AC7D88D"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Cariche elettriche e campo elettrico</w:t>
      </w:r>
    </w:p>
    <w:p w14:paraId="7FCB6A5E"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La legge di Coulomb</w:t>
      </w:r>
    </w:p>
    <w:p w14:paraId="39BC8D7D"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Il potenziale elettrico e la differenza di potenziale</w:t>
      </w:r>
    </w:p>
    <w:p w14:paraId="118CB946"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I condensatori</w:t>
      </w:r>
    </w:p>
    <w:p w14:paraId="5EAC6322"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La corrente elettrica</w:t>
      </w:r>
    </w:p>
    <w:p w14:paraId="1663EBBE"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La resistenza elettrica</w:t>
      </w:r>
    </w:p>
    <w:p w14:paraId="12578A14"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Le leggi di Ohm</w:t>
      </w:r>
    </w:p>
    <w:p w14:paraId="4358E1A1"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I circuiti elettrici</w:t>
      </w:r>
    </w:p>
    <w:p w14:paraId="43D4B874" w14:textId="77777777"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Collegamenti in serie e in parallelo</w:t>
      </w:r>
    </w:p>
    <w:p w14:paraId="52B5013F" w14:textId="170E18FC" w:rsidR="006F21EE" w:rsidRDefault="004F30C5">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L’effetto termico della corrente</w:t>
      </w:r>
    </w:p>
    <w:p w14:paraId="12E14428" w14:textId="5A950D7D" w:rsidR="007A35D7" w:rsidRDefault="007A35D7">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Cenni di elettromagnetismo</w:t>
      </w:r>
    </w:p>
    <w:p w14:paraId="23336388" w14:textId="60DD46AC" w:rsidR="007A35D7" w:rsidRDefault="007A35D7">
      <w:pPr>
        <w:pStyle w:val="Paragrafoelenco"/>
        <w:widowControl w:val="0"/>
        <w:numPr>
          <w:ilvl w:val="0"/>
          <w:numId w:val="21"/>
        </w:numPr>
        <w:spacing w:after="0" w:line="240" w:lineRule="auto"/>
        <w:jc w:val="both"/>
        <w:rPr>
          <w:rFonts w:ascii="Times New Roman" w:hAnsi="Times New Roman"/>
          <w:sz w:val="24"/>
          <w:szCs w:val="24"/>
        </w:rPr>
      </w:pPr>
      <w:r>
        <w:rPr>
          <w:rFonts w:ascii="Times New Roman" w:hAnsi="Times New Roman"/>
          <w:sz w:val="24"/>
          <w:szCs w:val="24"/>
        </w:rPr>
        <w:t>Le Onde: concetti base</w:t>
      </w:r>
    </w:p>
    <w:p w14:paraId="04FDB631" w14:textId="77777777" w:rsidR="006F21EE" w:rsidRDefault="004F30C5">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Obiettivi</w:t>
      </w:r>
    </w:p>
    <w:p w14:paraId="14432349"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6EAD64CF" w14:textId="77777777" w:rsidR="006F21EE" w:rsidRDefault="004F30C5">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Conoscere i principali fenomeni elettrici. Conoscere i concetti e il significato di carica, di campo, di potenziale elettrico. Conoscer le analogie e differenze fra il campo gravitazionale e il campo elettrico. Conoscere le leggi </w:t>
      </w:r>
      <w:r>
        <w:rPr>
          <w:rFonts w:ascii="Times New Roman" w:hAnsi="Times New Roman"/>
          <w:sz w:val="24"/>
          <w:szCs w:val="24"/>
        </w:rPr>
        <w:lastRenderedPageBreak/>
        <w:t xml:space="preserve">fondamentali del campo elettrico. Conoscere le caratteristiche dei conduttori elettrici in equilibrio elettrostatico e dei condensatori. Conoscere il concetto di capacità elettrica. Conoscere il significato di corrente elettrica e le sue relazioni con le altre grandezze elettriche. Conoscere il significato di energia e di potenza elettrica.   </w:t>
      </w:r>
    </w:p>
    <w:p w14:paraId="0D01495F" w14:textId="77777777" w:rsidR="006F21EE" w:rsidRDefault="004F30C5">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056871D8" w14:textId="77777777" w:rsidR="006F21EE" w:rsidRDefault="004F30C5">
      <w:pPr>
        <w:jc w:val="both"/>
        <w:rPr>
          <w:rFonts w:ascii="Times New Roman" w:eastAsia="Times New Roman" w:hAnsi="Times New Roman" w:cs="Times New Roman"/>
          <w:sz w:val="24"/>
          <w:szCs w:val="24"/>
        </w:rPr>
      </w:pPr>
      <w:r>
        <w:rPr>
          <w:rFonts w:ascii="Times New Roman" w:hAnsi="Times New Roman"/>
          <w:sz w:val="24"/>
          <w:szCs w:val="24"/>
        </w:rPr>
        <w:t>Saper calcolare campi e potenziali elettrici creati da diverse distribuzioni di carica. Saper applicare le leggi fondamentali del campo elettrico. Confrontare le caratteristiche dei campi gravitazionali ed elettrico.  Saper utilizzare il concetto di capacità elettrica. Definire le grandezze associate ad un circuito elettrico. Saper calcolare l’intensità di corrente in un semplice circuito.</w:t>
      </w:r>
    </w:p>
    <w:p w14:paraId="12E42504" w14:textId="77777777" w:rsidR="006F21EE" w:rsidRDefault="004F30C5">
      <w:pPr>
        <w:jc w:val="both"/>
        <w:rPr>
          <w:rFonts w:ascii="Times New Roman" w:eastAsia="Times New Roman" w:hAnsi="Times New Roman" w:cs="Times New Roman"/>
          <w:b/>
          <w:bCs/>
          <w:sz w:val="24"/>
          <w:szCs w:val="24"/>
        </w:rPr>
      </w:pPr>
      <w:r>
        <w:rPr>
          <w:rFonts w:ascii="Times New Roman" w:hAnsi="Times New Roman"/>
          <w:b/>
          <w:bCs/>
          <w:sz w:val="24"/>
          <w:szCs w:val="24"/>
        </w:rPr>
        <w:t>Attività di laboratorio</w:t>
      </w:r>
    </w:p>
    <w:p w14:paraId="556CD11C" w14:textId="77777777" w:rsidR="006F21EE" w:rsidRDefault="004F30C5">
      <w:pPr>
        <w:jc w:val="both"/>
        <w:rPr>
          <w:rFonts w:ascii="Times New Roman" w:eastAsia="Times New Roman" w:hAnsi="Times New Roman" w:cs="Times New Roman"/>
          <w:b/>
          <w:bCs/>
          <w:sz w:val="24"/>
          <w:szCs w:val="24"/>
        </w:rPr>
      </w:pPr>
      <w:r>
        <w:rPr>
          <w:rFonts w:ascii="Times New Roman" w:hAnsi="Times New Roman"/>
          <w:b/>
          <w:bCs/>
          <w:sz w:val="24"/>
          <w:szCs w:val="24"/>
        </w:rPr>
        <w:t>I Anno</w:t>
      </w:r>
    </w:p>
    <w:p w14:paraId="4A9F0406" w14:textId="77777777" w:rsidR="006F21EE" w:rsidRDefault="004F30C5">
      <w:pPr>
        <w:jc w:val="both"/>
        <w:rPr>
          <w:rFonts w:ascii="Times New Roman" w:eastAsia="Times New Roman" w:hAnsi="Times New Roman" w:cs="Times New Roman"/>
          <w:b/>
          <w:bCs/>
          <w:sz w:val="24"/>
          <w:szCs w:val="24"/>
        </w:rPr>
      </w:pPr>
      <w:r>
        <w:rPr>
          <w:rFonts w:ascii="Times New Roman" w:hAnsi="Times New Roman"/>
          <w:b/>
          <w:bCs/>
          <w:sz w:val="24"/>
          <w:szCs w:val="24"/>
        </w:rPr>
        <w:t>Esperienze</w:t>
      </w:r>
    </w:p>
    <w:p w14:paraId="516A46C0" w14:textId="77777777" w:rsidR="006F21EE" w:rsidRDefault="004F30C5">
      <w:pPr>
        <w:numPr>
          <w:ilvl w:val="0"/>
          <w:numId w:val="23"/>
        </w:numPr>
        <w:jc w:val="both"/>
        <w:rPr>
          <w:rFonts w:ascii="Times New Roman" w:hAnsi="Times New Roman"/>
          <w:sz w:val="24"/>
          <w:szCs w:val="24"/>
        </w:rPr>
      </w:pPr>
      <w:r>
        <w:rPr>
          <w:rFonts w:ascii="Times New Roman" w:hAnsi="Times New Roman"/>
          <w:sz w:val="24"/>
          <w:szCs w:val="24"/>
        </w:rPr>
        <w:t>Misura della lunghezza del lato di un parallelepipedo: teoria degli errori.</w:t>
      </w:r>
    </w:p>
    <w:p w14:paraId="75291527" w14:textId="77777777" w:rsidR="006F21EE" w:rsidRDefault="004F30C5">
      <w:pPr>
        <w:numPr>
          <w:ilvl w:val="0"/>
          <w:numId w:val="23"/>
        </w:numPr>
        <w:jc w:val="both"/>
        <w:rPr>
          <w:rFonts w:ascii="Times New Roman" w:hAnsi="Times New Roman"/>
          <w:sz w:val="24"/>
          <w:szCs w:val="24"/>
        </w:rPr>
      </w:pPr>
      <w:r>
        <w:rPr>
          <w:rFonts w:ascii="Times New Roman" w:hAnsi="Times New Roman"/>
          <w:sz w:val="24"/>
          <w:szCs w:val="24"/>
        </w:rPr>
        <w:t>Misura della massa di un corpo con la bilancia: teoria degli errori.</w:t>
      </w:r>
    </w:p>
    <w:p w14:paraId="441D7E77" w14:textId="77777777" w:rsidR="006F21EE" w:rsidRDefault="004F30C5">
      <w:pPr>
        <w:numPr>
          <w:ilvl w:val="0"/>
          <w:numId w:val="23"/>
        </w:numPr>
        <w:jc w:val="both"/>
        <w:rPr>
          <w:rFonts w:ascii="Times New Roman" w:hAnsi="Times New Roman"/>
          <w:sz w:val="24"/>
          <w:szCs w:val="24"/>
        </w:rPr>
      </w:pPr>
      <w:r>
        <w:rPr>
          <w:rFonts w:ascii="Times New Roman" w:hAnsi="Times New Roman"/>
          <w:sz w:val="24"/>
          <w:szCs w:val="24"/>
        </w:rPr>
        <w:t>Misura di lunghezza con il calibro.</w:t>
      </w:r>
    </w:p>
    <w:p w14:paraId="3A897A77" w14:textId="77777777" w:rsidR="006F21EE" w:rsidRDefault="004F30C5">
      <w:pPr>
        <w:numPr>
          <w:ilvl w:val="0"/>
          <w:numId w:val="23"/>
        </w:numPr>
        <w:jc w:val="both"/>
        <w:rPr>
          <w:rFonts w:ascii="Times New Roman" w:hAnsi="Times New Roman"/>
          <w:sz w:val="24"/>
          <w:szCs w:val="24"/>
        </w:rPr>
      </w:pPr>
      <w:r>
        <w:rPr>
          <w:rFonts w:ascii="Times New Roman" w:hAnsi="Times New Roman"/>
          <w:sz w:val="24"/>
          <w:szCs w:val="24"/>
        </w:rPr>
        <w:t>Misura del perimetro di un parallelogramma.</w:t>
      </w:r>
    </w:p>
    <w:p w14:paraId="472BFBE6" w14:textId="77777777" w:rsidR="006F21EE" w:rsidRDefault="004F30C5">
      <w:pPr>
        <w:numPr>
          <w:ilvl w:val="0"/>
          <w:numId w:val="23"/>
        </w:numPr>
        <w:jc w:val="both"/>
        <w:rPr>
          <w:rFonts w:ascii="Times New Roman" w:hAnsi="Times New Roman"/>
          <w:sz w:val="24"/>
          <w:szCs w:val="24"/>
        </w:rPr>
      </w:pPr>
      <w:r>
        <w:rPr>
          <w:rFonts w:ascii="Times New Roman" w:hAnsi="Times New Roman"/>
          <w:sz w:val="24"/>
          <w:szCs w:val="24"/>
        </w:rPr>
        <w:t>Misura col micrometro Palmer</w:t>
      </w:r>
    </w:p>
    <w:p w14:paraId="7D6B8A22" w14:textId="77777777" w:rsidR="006F21EE" w:rsidRDefault="004F30C5">
      <w:pPr>
        <w:numPr>
          <w:ilvl w:val="0"/>
          <w:numId w:val="23"/>
        </w:numPr>
        <w:jc w:val="both"/>
        <w:rPr>
          <w:rFonts w:ascii="Times New Roman" w:hAnsi="Times New Roman"/>
          <w:sz w:val="24"/>
          <w:szCs w:val="24"/>
        </w:rPr>
      </w:pPr>
      <w:r>
        <w:rPr>
          <w:rFonts w:ascii="Times New Roman" w:hAnsi="Times New Roman"/>
          <w:sz w:val="24"/>
          <w:szCs w:val="24"/>
        </w:rPr>
        <w:t>Legge di Hooke.</w:t>
      </w:r>
    </w:p>
    <w:p w14:paraId="219F238E" w14:textId="77777777" w:rsidR="006F21EE" w:rsidRDefault="004F30C5">
      <w:pPr>
        <w:numPr>
          <w:ilvl w:val="0"/>
          <w:numId w:val="23"/>
        </w:numPr>
        <w:jc w:val="both"/>
        <w:rPr>
          <w:rFonts w:ascii="Times New Roman" w:hAnsi="Times New Roman"/>
          <w:sz w:val="24"/>
          <w:szCs w:val="24"/>
        </w:rPr>
      </w:pPr>
      <w:r>
        <w:rPr>
          <w:rFonts w:ascii="Times New Roman" w:hAnsi="Times New Roman"/>
          <w:sz w:val="24"/>
          <w:szCs w:val="24"/>
        </w:rPr>
        <w:t>Principio di Archimede</w:t>
      </w:r>
    </w:p>
    <w:p w14:paraId="7123B2F5" w14:textId="77777777" w:rsidR="006F21EE" w:rsidRDefault="004F30C5">
      <w:pPr>
        <w:jc w:val="both"/>
        <w:rPr>
          <w:rFonts w:ascii="Times New Roman" w:eastAsia="Times New Roman" w:hAnsi="Times New Roman" w:cs="Times New Roman"/>
          <w:b/>
          <w:bCs/>
          <w:sz w:val="24"/>
          <w:szCs w:val="24"/>
        </w:rPr>
      </w:pPr>
      <w:r>
        <w:rPr>
          <w:rFonts w:ascii="Times New Roman" w:hAnsi="Times New Roman"/>
          <w:b/>
          <w:bCs/>
          <w:sz w:val="24"/>
          <w:szCs w:val="24"/>
        </w:rPr>
        <w:t>II Anno</w:t>
      </w:r>
    </w:p>
    <w:p w14:paraId="01955FF0" w14:textId="77777777" w:rsidR="006F21EE" w:rsidRDefault="004F30C5">
      <w:pPr>
        <w:jc w:val="both"/>
        <w:rPr>
          <w:rFonts w:ascii="Times New Roman" w:eastAsia="Times New Roman" w:hAnsi="Times New Roman" w:cs="Times New Roman"/>
          <w:b/>
          <w:bCs/>
          <w:sz w:val="24"/>
          <w:szCs w:val="24"/>
        </w:rPr>
      </w:pPr>
      <w:r>
        <w:rPr>
          <w:rFonts w:ascii="Times New Roman" w:hAnsi="Times New Roman"/>
          <w:b/>
          <w:bCs/>
          <w:sz w:val="24"/>
          <w:szCs w:val="24"/>
        </w:rPr>
        <w:t>Esperienze</w:t>
      </w:r>
    </w:p>
    <w:p w14:paraId="5A8E2246" w14:textId="77777777" w:rsidR="006F21EE" w:rsidRDefault="004F30C5">
      <w:pPr>
        <w:numPr>
          <w:ilvl w:val="0"/>
          <w:numId w:val="25"/>
        </w:numPr>
        <w:jc w:val="both"/>
        <w:rPr>
          <w:rFonts w:ascii="Times New Roman" w:hAnsi="Times New Roman"/>
          <w:sz w:val="24"/>
          <w:szCs w:val="24"/>
        </w:rPr>
      </w:pPr>
      <w:r>
        <w:rPr>
          <w:rFonts w:ascii="Times New Roman" w:hAnsi="Times New Roman"/>
          <w:sz w:val="24"/>
          <w:szCs w:val="24"/>
        </w:rPr>
        <w:t>Moto rettilineo uniforme con la rotaia a cuscino d’aria</w:t>
      </w:r>
    </w:p>
    <w:p w14:paraId="19C5B817" w14:textId="77777777" w:rsidR="006F21EE" w:rsidRDefault="004F30C5">
      <w:pPr>
        <w:numPr>
          <w:ilvl w:val="0"/>
          <w:numId w:val="25"/>
        </w:numPr>
        <w:jc w:val="both"/>
        <w:rPr>
          <w:rFonts w:ascii="Times New Roman" w:hAnsi="Times New Roman"/>
          <w:sz w:val="24"/>
          <w:szCs w:val="24"/>
        </w:rPr>
      </w:pPr>
      <w:r>
        <w:rPr>
          <w:rFonts w:ascii="Times New Roman" w:hAnsi="Times New Roman"/>
          <w:sz w:val="24"/>
          <w:szCs w:val="24"/>
        </w:rPr>
        <w:t xml:space="preserve">Moto uniformemente accelerato </w:t>
      </w:r>
    </w:p>
    <w:p w14:paraId="5134156F" w14:textId="2F31FE0C" w:rsidR="006F21EE" w:rsidRDefault="004F30C5">
      <w:pPr>
        <w:numPr>
          <w:ilvl w:val="0"/>
          <w:numId w:val="25"/>
        </w:numPr>
        <w:jc w:val="both"/>
        <w:rPr>
          <w:rFonts w:ascii="Times New Roman" w:hAnsi="Times New Roman"/>
          <w:sz w:val="24"/>
          <w:szCs w:val="24"/>
        </w:rPr>
      </w:pPr>
      <w:r>
        <w:rPr>
          <w:rFonts w:ascii="Times New Roman" w:hAnsi="Times New Roman"/>
          <w:sz w:val="24"/>
          <w:szCs w:val="24"/>
        </w:rPr>
        <w:t xml:space="preserve">Calcolo dell’equivalente in acqua del calorimetro </w:t>
      </w:r>
    </w:p>
    <w:p w14:paraId="56271D50" w14:textId="40DF39AB" w:rsidR="006F21EE" w:rsidRDefault="004F30C5">
      <w:pPr>
        <w:numPr>
          <w:ilvl w:val="0"/>
          <w:numId w:val="25"/>
        </w:numPr>
        <w:jc w:val="both"/>
        <w:rPr>
          <w:rFonts w:ascii="Times New Roman" w:hAnsi="Times New Roman"/>
          <w:sz w:val="24"/>
          <w:szCs w:val="24"/>
        </w:rPr>
      </w:pPr>
      <w:r>
        <w:rPr>
          <w:rFonts w:ascii="Times New Roman" w:hAnsi="Times New Roman"/>
          <w:sz w:val="24"/>
          <w:szCs w:val="24"/>
        </w:rPr>
        <w:t>Misura del calore specifico di un metallo</w:t>
      </w:r>
    </w:p>
    <w:p w14:paraId="359C65AC" w14:textId="15E92888" w:rsidR="006F21EE" w:rsidRDefault="004F30C5">
      <w:pPr>
        <w:numPr>
          <w:ilvl w:val="0"/>
          <w:numId w:val="25"/>
        </w:numPr>
        <w:jc w:val="both"/>
        <w:rPr>
          <w:rFonts w:ascii="Times New Roman" w:hAnsi="Times New Roman"/>
          <w:sz w:val="24"/>
          <w:szCs w:val="24"/>
        </w:rPr>
      </w:pPr>
      <w:r>
        <w:rPr>
          <w:rFonts w:ascii="Times New Roman" w:hAnsi="Times New Roman"/>
          <w:sz w:val="24"/>
          <w:szCs w:val="24"/>
        </w:rPr>
        <w:t xml:space="preserve">Legge di Coulomb per le cariche elettriche </w:t>
      </w:r>
    </w:p>
    <w:p w14:paraId="4BF548A2" w14:textId="0CF88E3A" w:rsidR="006F21EE" w:rsidRDefault="004F30C5">
      <w:pPr>
        <w:numPr>
          <w:ilvl w:val="0"/>
          <w:numId w:val="25"/>
        </w:numPr>
        <w:jc w:val="both"/>
        <w:rPr>
          <w:rFonts w:ascii="Times New Roman" w:hAnsi="Times New Roman"/>
          <w:sz w:val="24"/>
          <w:szCs w:val="24"/>
        </w:rPr>
      </w:pPr>
      <w:r>
        <w:rPr>
          <w:rFonts w:ascii="Times New Roman" w:hAnsi="Times New Roman"/>
          <w:sz w:val="24"/>
          <w:szCs w:val="24"/>
        </w:rPr>
        <w:t xml:space="preserve">Cenni alle leggi di Ohm. </w:t>
      </w:r>
    </w:p>
    <w:p w14:paraId="4EEB924E" w14:textId="77777777" w:rsidR="006F21EE" w:rsidRDefault="004F30C5">
      <w:pPr>
        <w:jc w:val="both"/>
      </w:pPr>
      <w:r>
        <w:rPr>
          <w:rFonts w:ascii="Times New Roman" w:hAnsi="Times New Roman"/>
          <w:sz w:val="24"/>
          <w:szCs w:val="24"/>
        </w:rPr>
        <w:t xml:space="preserve"> </w:t>
      </w:r>
    </w:p>
    <w:sectPr w:rsidR="006F21EE">
      <w:headerReference w:type="default" r:id="rId7"/>
      <w:footerReference w:type="default" r:id="rId8"/>
      <w:pgSz w:w="11900" w:h="16840"/>
      <w:pgMar w:top="567" w:right="567" w:bottom="567" w:left="56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F404" w14:textId="77777777" w:rsidR="006A6027" w:rsidRDefault="004F30C5">
      <w:pPr>
        <w:spacing w:after="0" w:line="240" w:lineRule="auto"/>
      </w:pPr>
      <w:r>
        <w:separator/>
      </w:r>
    </w:p>
  </w:endnote>
  <w:endnote w:type="continuationSeparator" w:id="0">
    <w:p w14:paraId="07A7F4D7" w14:textId="77777777" w:rsidR="006A6027" w:rsidRDefault="004F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331" w14:textId="77777777" w:rsidR="006F21EE" w:rsidRDefault="004F30C5">
    <w:pPr>
      <w:pStyle w:val="Pidipagina"/>
      <w:jc w:val="center"/>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86B0" w14:textId="77777777" w:rsidR="006A6027" w:rsidRDefault="004F30C5">
      <w:pPr>
        <w:spacing w:after="0" w:line="240" w:lineRule="auto"/>
      </w:pPr>
      <w:r>
        <w:separator/>
      </w:r>
    </w:p>
  </w:footnote>
  <w:footnote w:type="continuationSeparator" w:id="0">
    <w:p w14:paraId="13D6A8E4" w14:textId="77777777" w:rsidR="006A6027" w:rsidRDefault="004F3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1E" w14:textId="77777777" w:rsidR="006F21EE" w:rsidRDefault="006F21E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035"/>
    <w:multiLevelType w:val="hybridMultilevel"/>
    <w:tmpl w:val="A2A29C2A"/>
    <w:styleLink w:val="Stileimportato9"/>
    <w:lvl w:ilvl="0" w:tplc="903011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16479C">
      <w:start w:val="1"/>
      <w:numFmt w:val="bullet"/>
      <w:lvlText w:val="o"/>
      <w:lvlJc w:val="left"/>
      <w:pPr>
        <w:tabs>
          <w:tab w:val="left" w:pos="360"/>
        </w:tabs>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60D168">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B63A00">
      <w:start w:val="1"/>
      <w:numFmt w:val="bullet"/>
      <w:lvlText w:val="·"/>
      <w:lvlJc w:val="left"/>
      <w:pPr>
        <w:tabs>
          <w:tab w:val="left" w:pos="360"/>
        </w:tabs>
        <w:ind w:left="283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F6B254">
      <w:start w:val="1"/>
      <w:numFmt w:val="bullet"/>
      <w:lvlText w:val="o"/>
      <w:lvlJc w:val="left"/>
      <w:pPr>
        <w:tabs>
          <w:tab w:val="left" w:pos="36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4E82F6">
      <w:start w:val="1"/>
      <w:numFmt w:val="bullet"/>
      <w:lvlText w:val="▪"/>
      <w:lvlJc w:val="left"/>
      <w:pPr>
        <w:tabs>
          <w:tab w:val="left" w:pos="360"/>
        </w:tabs>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1E3000">
      <w:start w:val="1"/>
      <w:numFmt w:val="bullet"/>
      <w:lvlText w:val="·"/>
      <w:lvlJc w:val="left"/>
      <w:pPr>
        <w:tabs>
          <w:tab w:val="left" w:pos="360"/>
        </w:tabs>
        <w:ind w:left="4956" w:hanging="2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0AC0C8">
      <w:start w:val="1"/>
      <w:numFmt w:val="bullet"/>
      <w:lvlText w:val="o"/>
      <w:lvlJc w:val="left"/>
      <w:pPr>
        <w:tabs>
          <w:tab w:val="left" w:pos="360"/>
        </w:tabs>
        <w:ind w:left="566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5200B0">
      <w:start w:val="1"/>
      <w:numFmt w:val="bullet"/>
      <w:lvlText w:val="▪"/>
      <w:lvlJc w:val="left"/>
      <w:pPr>
        <w:tabs>
          <w:tab w:val="left" w:pos="360"/>
        </w:tabs>
        <w:ind w:left="6372"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C24B0C"/>
    <w:multiLevelType w:val="hybridMultilevel"/>
    <w:tmpl w:val="93A81D3A"/>
    <w:styleLink w:val="Stileimportato6"/>
    <w:lvl w:ilvl="0" w:tplc="97FC4A1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0AC37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5003F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6A0A0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4C793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880C7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A2436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16BC2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229E9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AE289C"/>
    <w:multiLevelType w:val="hybridMultilevel"/>
    <w:tmpl w:val="CCFA2C16"/>
    <w:numStyleLink w:val="Stileimportato4"/>
  </w:abstractNum>
  <w:abstractNum w:abstractNumId="3" w15:restartNumberingAfterBreak="0">
    <w:nsid w:val="29387B4B"/>
    <w:multiLevelType w:val="hybridMultilevel"/>
    <w:tmpl w:val="9A4240BE"/>
    <w:styleLink w:val="Stileimportato2"/>
    <w:lvl w:ilvl="0" w:tplc="1088884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903B12">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A04476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FA078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3260EE">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E6A68C0">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AE6C7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1A151E">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EAE51E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514785"/>
    <w:multiLevelType w:val="hybridMultilevel"/>
    <w:tmpl w:val="93A81D3A"/>
    <w:numStyleLink w:val="Stileimportato6"/>
  </w:abstractNum>
  <w:abstractNum w:abstractNumId="5" w15:restartNumberingAfterBreak="0">
    <w:nsid w:val="33795BB3"/>
    <w:multiLevelType w:val="hybridMultilevel"/>
    <w:tmpl w:val="7BB8A11C"/>
    <w:styleLink w:val="Stileimportato12"/>
    <w:lvl w:ilvl="0" w:tplc="51186F1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4CD9B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0E88F4E">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630429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EF2158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E6E5FBC">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084C8AE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99620E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5129EE2">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B31038"/>
    <w:multiLevelType w:val="hybridMultilevel"/>
    <w:tmpl w:val="B78292A4"/>
    <w:styleLink w:val="Stileimportato10"/>
    <w:lvl w:ilvl="0" w:tplc="048E0E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E0AE18">
      <w:start w:val="1"/>
      <w:numFmt w:val="bullet"/>
      <w:lvlText w:val="o"/>
      <w:lvlJc w:val="left"/>
      <w:pPr>
        <w:tabs>
          <w:tab w:val="left" w:pos="360"/>
        </w:tabs>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209C06">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46BD70">
      <w:start w:val="1"/>
      <w:numFmt w:val="bullet"/>
      <w:lvlText w:val="·"/>
      <w:lvlJc w:val="left"/>
      <w:pPr>
        <w:tabs>
          <w:tab w:val="left" w:pos="360"/>
        </w:tabs>
        <w:ind w:left="283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3890B4">
      <w:start w:val="1"/>
      <w:numFmt w:val="bullet"/>
      <w:lvlText w:val="o"/>
      <w:lvlJc w:val="left"/>
      <w:pPr>
        <w:tabs>
          <w:tab w:val="left" w:pos="36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E28BE0">
      <w:start w:val="1"/>
      <w:numFmt w:val="bullet"/>
      <w:lvlText w:val="▪"/>
      <w:lvlJc w:val="left"/>
      <w:pPr>
        <w:tabs>
          <w:tab w:val="left" w:pos="360"/>
        </w:tabs>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72F21C">
      <w:start w:val="1"/>
      <w:numFmt w:val="bullet"/>
      <w:lvlText w:val="·"/>
      <w:lvlJc w:val="left"/>
      <w:pPr>
        <w:tabs>
          <w:tab w:val="left" w:pos="360"/>
        </w:tabs>
        <w:ind w:left="4956" w:hanging="2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849E30">
      <w:start w:val="1"/>
      <w:numFmt w:val="bullet"/>
      <w:lvlText w:val="o"/>
      <w:lvlJc w:val="left"/>
      <w:pPr>
        <w:tabs>
          <w:tab w:val="left" w:pos="360"/>
        </w:tabs>
        <w:ind w:left="566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800E74">
      <w:start w:val="1"/>
      <w:numFmt w:val="bullet"/>
      <w:lvlText w:val="▪"/>
      <w:lvlJc w:val="left"/>
      <w:pPr>
        <w:tabs>
          <w:tab w:val="left" w:pos="360"/>
        </w:tabs>
        <w:ind w:left="6372"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747C7A"/>
    <w:multiLevelType w:val="hybridMultilevel"/>
    <w:tmpl w:val="3D9284C6"/>
    <w:styleLink w:val="Stileimportato1"/>
    <w:lvl w:ilvl="0" w:tplc="3ABCBF7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10F35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94639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E00B6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34397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50E1F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6E17F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02B08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2241E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273519"/>
    <w:multiLevelType w:val="hybridMultilevel"/>
    <w:tmpl w:val="3D9284C6"/>
    <w:numStyleLink w:val="Stileimportato1"/>
  </w:abstractNum>
  <w:abstractNum w:abstractNumId="9" w15:restartNumberingAfterBreak="0">
    <w:nsid w:val="417A2FBE"/>
    <w:multiLevelType w:val="hybridMultilevel"/>
    <w:tmpl w:val="C1EC0820"/>
    <w:numStyleLink w:val="Stileimportato8"/>
  </w:abstractNum>
  <w:abstractNum w:abstractNumId="10" w15:restartNumberingAfterBreak="0">
    <w:nsid w:val="42FF6056"/>
    <w:multiLevelType w:val="hybridMultilevel"/>
    <w:tmpl w:val="260CE3F4"/>
    <w:styleLink w:val="Stileimportato11"/>
    <w:lvl w:ilvl="0" w:tplc="C13004D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90DA7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4F2F876">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02AD71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3E4C19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DEC916">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03E6E43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1F0424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A4A0D34">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B52771"/>
    <w:multiLevelType w:val="hybridMultilevel"/>
    <w:tmpl w:val="B6043688"/>
    <w:styleLink w:val="Stileimportato5"/>
    <w:lvl w:ilvl="0" w:tplc="71EE25A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64BD82">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D20CE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E84A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902DE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88C9F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C1AE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A0F97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AA9CD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A734D9"/>
    <w:multiLevelType w:val="hybridMultilevel"/>
    <w:tmpl w:val="2FAC5CA8"/>
    <w:styleLink w:val="Stileimportato3"/>
    <w:lvl w:ilvl="0" w:tplc="F51A8B0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50E20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4C783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8A8D3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38AA7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1AEC9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2E38D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703AD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BCA9B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943840"/>
    <w:multiLevelType w:val="hybridMultilevel"/>
    <w:tmpl w:val="A2A29C2A"/>
    <w:numStyleLink w:val="Stileimportato9"/>
  </w:abstractNum>
  <w:abstractNum w:abstractNumId="14" w15:restartNumberingAfterBreak="0">
    <w:nsid w:val="4DF03B9D"/>
    <w:multiLevelType w:val="hybridMultilevel"/>
    <w:tmpl w:val="D1DEB9A6"/>
    <w:numStyleLink w:val="Stileimportato7"/>
  </w:abstractNum>
  <w:abstractNum w:abstractNumId="15" w15:restartNumberingAfterBreak="0">
    <w:nsid w:val="4EFF4563"/>
    <w:multiLevelType w:val="hybridMultilevel"/>
    <w:tmpl w:val="B78292A4"/>
    <w:numStyleLink w:val="Stileimportato10"/>
  </w:abstractNum>
  <w:abstractNum w:abstractNumId="16" w15:restartNumberingAfterBreak="0">
    <w:nsid w:val="505F0A71"/>
    <w:multiLevelType w:val="hybridMultilevel"/>
    <w:tmpl w:val="9A4240BE"/>
    <w:numStyleLink w:val="Stileimportato2"/>
  </w:abstractNum>
  <w:abstractNum w:abstractNumId="17" w15:restartNumberingAfterBreak="0">
    <w:nsid w:val="5D485C57"/>
    <w:multiLevelType w:val="hybridMultilevel"/>
    <w:tmpl w:val="260CE3F4"/>
    <w:numStyleLink w:val="Stileimportato11"/>
  </w:abstractNum>
  <w:abstractNum w:abstractNumId="18" w15:restartNumberingAfterBreak="0">
    <w:nsid w:val="5F452277"/>
    <w:multiLevelType w:val="hybridMultilevel"/>
    <w:tmpl w:val="C1EC0820"/>
    <w:styleLink w:val="Stileimportato8"/>
    <w:lvl w:ilvl="0" w:tplc="FE76C28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7474E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A6CE1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6AD9F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66863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4011A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A41AF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C0D57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E64F5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17F1BB5"/>
    <w:multiLevelType w:val="hybridMultilevel"/>
    <w:tmpl w:val="2FAC5CA8"/>
    <w:numStyleLink w:val="Stileimportato3"/>
  </w:abstractNum>
  <w:abstractNum w:abstractNumId="20" w15:restartNumberingAfterBreak="0">
    <w:nsid w:val="6917620B"/>
    <w:multiLevelType w:val="hybridMultilevel"/>
    <w:tmpl w:val="7BB8A11C"/>
    <w:numStyleLink w:val="Stileimportato12"/>
  </w:abstractNum>
  <w:abstractNum w:abstractNumId="21" w15:restartNumberingAfterBreak="0">
    <w:nsid w:val="696C2BC9"/>
    <w:multiLevelType w:val="hybridMultilevel"/>
    <w:tmpl w:val="B6043688"/>
    <w:numStyleLink w:val="Stileimportato5"/>
  </w:abstractNum>
  <w:abstractNum w:abstractNumId="22" w15:restartNumberingAfterBreak="0">
    <w:nsid w:val="7052533F"/>
    <w:multiLevelType w:val="hybridMultilevel"/>
    <w:tmpl w:val="CCFA2C16"/>
    <w:styleLink w:val="Stileimportato4"/>
    <w:lvl w:ilvl="0" w:tplc="9E746D9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24747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2A1B1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B6E51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F2755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FABBD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8C9A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E48E44">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0E2E9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B634C75"/>
    <w:multiLevelType w:val="hybridMultilevel"/>
    <w:tmpl w:val="D1DEB9A6"/>
    <w:styleLink w:val="Stileimportato7"/>
    <w:lvl w:ilvl="0" w:tplc="88F0CE6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50C9D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5C1FA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9CCEE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88BCF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E01B4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C2DE0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F4D22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0EF09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50355936">
    <w:abstractNumId w:val="7"/>
  </w:num>
  <w:num w:numId="2" w16cid:durableId="1533226124">
    <w:abstractNumId w:val="8"/>
  </w:num>
  <w:num w:numId="3" w16cid:durableId="1815874853">
    <w:abstractNumId w:val="3"/>
  </w:num>
  <w:num w:numId="4" w16cid:durableId="2034912897">
    <w:abstractNumId w:val="16"/>
  </w:num>
  <w:num w:numId="5" w16cid:durableId="882250366">
    <w:abstractNumId w:val="12"/>
  </w:num>
  <w:num w:numId="6" w16cid:durableId="453988815">
    <w:abstractNumId w:val="19"/>
  </w:num>
  <w:num w:numId="7" w16cid:durableId="1624799309">
    <w:abstractNumId w:val="19"/>
    <w:lvlOverride w:ilvl="0">
      <w:lvl w:ilvl="0" w:tplc="6CB853E2">
        <w:start w:val="1"/>
        <w:numFmt w:val="bullet"/>
        <w:lvlText w:val="·"/>
        <w:lvlJc w:val="left"/>
        <w:pPr>
          <w:ind w:left="33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58A88A96">
        <w:start w:val="1"/>
        <w:numFmt w:val="bullet"/>
        <w:lvlText w:val="o"/>
        <w:lvlJc w:val="left"/>
        <w:pPr>
          <w:ind w:left="105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0F6E4592">
        <w:start w:val="1"/>
        <w:numFmt w:val="bullet"/>
        <w:lvlText w:val="▪"/>
        <w:lvlJc w:val="left"/>
        <w:pPr>
          <w:ind w:left="17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52CCB1CC">
        <w:start w:val="1"/>
        <w:numFmt w:val="bullet"/>
        <w:lvlText w:val="·"/>
        <w:lvlJc w:val="left"/>
        <w:pPr>
          <w:ind w:left="24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4C48C670">
        <w:start w:val="1"/>
        <w:numFmt w:val="bullet"/>
        <w:lvlText w:val="o"/>
        <w:lvlJc w:val="left"/>
        <w:pPr>
          <w:ind w:left="321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694AD4D2">
        <w:start w:val="1"/>
        <w:numFmt w:val="bullet"/>
        <w:lvlText w:val="▪"/>
        <w:lvlJc w:val="left"/>
        <w:pPr>
          <w:ind w:left="393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0CC4356E">
        <w:start w:val="1"/>
        <w:numFmt w:val="bullet"/>
        <w:lvlText w:val="·"/>
        <w:lvlJc w:val="left"/>
        <w:pPr>
          <w:ind w:left="465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2DDEE5D6">
        <w:start w:val="1"/>
        <w:numFmt w:val="bullet"/>
        <w:lvlText w:val="o"/>
        <w:lvlJc w:val="left"/>
        <w:pPr>
          <w:ind w:left="53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E36AD584">
        <w:start w:val="1"/>
        <w:numFmt w:val="bullet"/>
        <w:lvlText w:val="▪"/>
        <w:lvlJc w:val="left"/>
        <w:pPr>
          <w:ind w:left="609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8" w16cid:durableId="1491943121">
    <w:abstractNumId w:val="22"/>
  </w:num>
  <w:num w:numId="9" w16cid:durableId="1517111494">
    <w:abstractNumId w:val="2"/>
  </w:num>
  <w:num w:numId="10" w16cid:durableId="1315183469">
    <w:abstractNumId w:val="11"/>
  </w:num>
  <w:num w:numId="11" w16cid:durableId="1243174626">
    <w:abstractNumId w:val="21"/>
  </w:num>
  <w:num w:numId="12" w16cid:durableId="246840517">
    <w:abstractNumId w:val="1"/>
  </w:num>
  <w:num w:numId="13" w16cid:durableId="1104498382">
    <w:abstractNumId w:val="4"/>
  </w:num>
  <w:num w:numId="14" w16cid:durableId="1896769181">
    <w:abstractNumId w:val="23"/>
  </w:num>
  <w:num w:numId="15" w16cid:durableId="154146987">
    <w:abstractNumId w:val="14"/>
  </w:num>
  <w:num w:numId="16" w16cid:durableId="64576302">
    <w:abstractNumId w:val="18"/>
  </w:num>
  <w:num w:numId="17" w16cid:durableId="2036925314">
    <w:abstractNumId w:val="9"/>
  </w:num>
  <w:num w:numId="18" w16cid:durableId="1701081824">
    <w:abstractNumId w:val="0"/>
  </w:num>
  <w:num w:numId="19" w16cid:durableId="959383834">
    <w:abstractNumId w:val="13"/>
  </w:num>
  <w:num w:numId="20" w16cid:durableId="1953976784">
    <w:abstractNumId w:val="6"/>
  </w:num>
  <w:num w:numId="21" w16cid:durableId="2146971063">
    <w:abstractNumId w:val="15"/>
  </w:num>
  <w:num w:numId="22" w16cid:durableId="1377513140">
    <w:abstractNumId w:val="10"/>
  </w:num>
  <w:num w:numId="23" w16cid:durableId="1628926693">
    <w:abstractNumId w:val="17"/>
  </w:num>
  <w:num w:numId="24" w16cid:durableId="1798716448">
    <w:abstractNumId w:val="5"/>
  </w:num>
  <w:num w:numId="25" w16cid:durableId="18740309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EE"/>
    <w:rsid w:val="00043377"/>
    <w:rsid w:val="004F30C5"/>
    <w:rsid w:val="006A0720"/>
    <w:rsid w:val="006A6027"/>
    <w:rsid w:val="006F21EE"/>
    <w:rsid w:val="00780DC1"/>
    <w:rsid w:val="007A3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6DCA"/>
  <w15:docId w15:val="{50F50AB8-2B73-4FA6-AA52-AE6489AC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Paragrafoelenco">
    <w:name w:val="List Paragraph"/>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numbering" w:customStyle="1" w:styleId="Stileimportato7">
    <w:name w:val="Stile importato 7"/>
    <w:pPr>
      <w:numPr>
        <w:numId w:val="14"/>
      </w:numPr>
    </w:pPr>
  </w:style>
  <w:style w:type="numbering" w:customStyle="1" w:styleId="Stileimportato8">
    <w:name w:val="Stile importato 8"/>
    <w:pPr>
      <w:numPr>
        <w:numId w:val="16"/>
      </w:numPr>
    </w:pPr>
  </w:style>
  <w:style w:type="numbering" w:customStyle="1" w:styleId="Stileimportato9">
    <w:name w:val="Stile importato 9"/>
    <w:pPr>
      <w:numPr>
        <w:numId w:val="18"/>
      </w:numPr>
    </w:pPr>
  </w:style>
  <w:style w:type="numbering" w:customStyle="1" w:styleId="Stileimportato10">
    <w:name w:val="Stile importato 10"/>
    <w:pPr>
      <w:numPr>
        <w:numId w:val="20"/>
      </w:numPr>
    </w:pPr>
  </w:style>
  <w:style w:type="numbering" w:customStyle="1" w:styleId="Stileimportato11">
    <w:name w:val="Stile importato 11"/>
    <w:pPr>
      <w:numPr>
        <w:numId w:val="22"/>
      </w:numPr>
    </w:pPr>
  </w:style>
  <w:style w:type="numbering" w:customStyle="1" w:styleId="Stileimportato12">
    <w:name w:val="Stile importato 1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DOCENTE</cp:lastModifiedBy>
  <cp:revision>3</cp:revision>
  <dcterms:created xsi:type="dcterms:W3CDTF">2021-09-06T18:04:00Z</dcterms:created>
  <dcterms:modified xsi:type="dcterms:W3CDTF">2022-09-08T09:17:00Z</dcterms:modified>
</cp:coreProperties>
</file>